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pStyle w:val="Heading1"/>
        <w:keepNext w:val="0"/>
        <w:keepLines w:val="0"/>
        <w:spacing w:before="480" w:lineRule="auto"/>
        <w:jc w:val="center"/>
        <w:rPr>
          <w:b w:val="1"/>
          <w:bCs w:val="1"/>
          <w:sz w:val="46"/>
          <w:szCs w:val="46"/>
        </w:rPr>
      </w:pPr>
      <w:bookmarkStart w:colFirst="0" w:colLast="0" w:name="_vefuijzck6if" w:id="0"/>
      <w:bookmarkEnd w:id="0"/>
      <w:r w:rsidDel="00000000" w:rsidR="00000000" w:rsidRPr="00000000">
        <w:rPr>
          <w:b w:val="1"/>
          <w:bCs w:val="1"/>
          <w:sz w:val="46"/>
          <w:szCs w:val="46"/>
          <w:rtl w:val="0"/>
        </w:rPr>
        <w:t xml:space="preserve">SIM - HeP200</w:t>
      </w:r>
    </w:p>
    <w:p w:rsidR="00000000" w:rsidDel="00000000" w:rsidP="00000000" w:rsidRDefault="00000000" w:rsidRPr="00000000" w14:paraId="00000003">
      <w:pPr>
        <w:pStyle w:val="Heading2"/>
        <w:keepNext w:val="0"/>
        <w:keepLines w:val="0"/>
        <w:spacing w:after="80" w:lineRule="auto"/>
        <w:jc w:val="center"/>
        <w:rPr>
          <w:b w:val="1"/>
          <w:bCs w:val="1"/>
          <w:sz w:val="34"/>
          <w:szCs w:val="34"/>
        </w:rPr>
      </w:pPr>
      <w:bookmarkStart w:colFirst="0" w:colLast="0" w:name="_vnavimupb7kq" w:id="1"/>
      <w:bookmarkEnd w:id="1"/>
      <w:r w:rsidDel="00000000" w:rsidR="00000000" w:rsidRPr="00000000">
        <w:rPr>
          <w:b w:val="1"/>
          <w:bCs w:val="1"/>
          <w:sz w:val="34"/>
          <w:szCs w:val="34"/>
          <w:rtl w:val="0"/>
        </w:rPr>
        <w:t xml:space="preserve">Laboratoire Interactif HandsOn ePower</w:t>
      </w:r>
    </w:p>
    <w:p w:rsidR="00000000" w:rsidDel="00000000" w:rsidP="00000000" w:rsidRDefault="00000000" w:rsidRPr="00000000" w14:paraId="00000004">
      <w:pPr>
        <w:pStyle w:val="Heading3"/>
        <w:keepNext w:val="0"/>
        <w:keepLines w:val="0"/>
        <w:spacing w:before="280" w:lineRule="auto"/>
        <w:jc w:val="center"/>
        <w:rPr>
          <w:b w:val="1"/>
          <w:bCs w:val="1"/>
          <w:color w:val="000000"/>
          <w:sz w:val="26"/>
          <w:szCs w:val="26"/>
        </w:rPr>
      </w:pPr>
      <w:bookmarkStart w:colFirst="0" w:colLast="0" w:name="_ejocl2jyp4l9" w:id="2"/>
      <w:bookmarkEnd w:id="2"/>
      <w:r w:rsidDel="00000000" w:rsidR="00000000" w:rsidRPr="00000000">
        <w:rPr>
          <w:b w:val="1"/>
          <w:bCs w:val="1"/>
          <w:color w:val="000000"/>
          <w:sz w:val="26"/>
          <w:szCs w:val="26"/>
          <w:rtl w:val="0"/>
        </w:rPr>
        <w:t xml:space="preserve">HeP200 – Analyse d'un Convertisseur Flyback</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spacing w:after="240" w:before="240" w:lineRule="auto"/>
        <w:jc w:val="center"/>
        <w:rPr>
          <w:b w:val="1"/>
          <w:bCs w:val="1"/>
          <w:sz w:val="46"/>
          <w:szCs w:val="46"/>
        </w:rPr>
      </w:pPr>
      <w:r w:rsidDel="00000000" w:rsidR="00000000" w:rsidRPr="00000000">
        <w:rPr>
          <w:rtl w:val="0"/>
        </w:rPr>
      </w:r>
    </w:p>
    <w:p w:rsidR="00000000" w:rsidDel="00000000" w:rsidP="00000000" w:rsidRDefault="00000000" w:rsidRPr="00000000" w14:paraId="00000007">
      <w:pPr>
        <w:spacing w:after="240" w:before="240" w:lineRule="auto"/>
        <w:jc w:val="center"/>
        <w:rPr>
          <w:b w:val="1"/>
          <w:bCs w:val="1"/>
          <w:sz w:val="46"/>
          <w:szCs w:val="46"/>
        </w:rPr>
      </w:pPr>
      <w:r w:rsidDel="00000000" w:rsidR="00000000" w:rsidRPr="00000000">
        <w:rPr>
          <w:rtl w:val="0"/>
        </w:rPr>
      </w:r>
    </w:p>
    <w:p w:rsidR="00000000" w:rsidDel="00000000" w:rsidP="00000000" w:rsidRDefault="00000000" w:rsidRPr="00000000" w14:paraId="00000008">
      <w:pPr>
        <w:spacing w:after="240" w:before="240" w:lineRule="auto"/>
        <w:jc w:val="center"/>
        <w:rPr>
          <w:b w:val="1"/>
          <w:bCs w:val="1"/>
          <w:sz w:val="46"/>
          <w:szCs w:val="46"/>
        </w:rPr>
      </w:pPr>
      <w:r w:rsidDel="00000000" w:rsidR="00000000" w:rsidRPr="00000000">
        <w:rPr>
          <w:rtl w:val="0"/>
        </w:rPr>
      </w:r>
    </w:p>
    <w:p w:rsidR="00000000" w:rsidDel="00000000" w:rsidP="00000000" w:rsidRDefault="00000000" w:rsidRPr="00000000" w14:paraId="00000009">
      <w:pPr>
        <w:spacing w:after="240" w:before="240" w:lineRule="auto"/>
        <w:jc w:val="center"/>
        <w:rPr>
          <w:b w:val="1"/>
          <w:bCs w:val="1"/>
          <w:sz w:val="46"/>
          <w:szCs w:val="46"/>
        </w:rPr>
      </w:pPr>
      <w:r w:rsidDel="00000000" w:rsidR="00000000" w:rsidRPr="00000000">
        <w:rPr>
          <w:b w:val="1"/>
          <w:bCs w:val="1"/>
          <w:sz w:val="46"/>
          <w:szCs w:val="46"/>
          <w:rtl w:val="0"/>
        </w:rPr>
        <w:t xml:space="preserve">Anticiper les formes d'onde et comprendre les phénomènes physiques avant simulation LTspice et essais expérimentaux</w:t>
      </w:r>
    </w:p>
    <w:p w:rsidR="00000000" w:rsidDel="00000000" w:rsidP="00000000" w:rsidRDefault="00000000" w:rsidRPr="00000000" w14:paraId="0000000A">
      <w:pPr>
        <w:spacing w:after="240" w:before="240" w:lineRule="auto"/>
        <w:rPr/>
      </w:pPr>
      <w:r w:rsidDel="00000000" w:rsidR="00000000" w:rsidRPr="00000000">
        <w:rPr>
          <w:rtl w:val="0"/>
        </w:rPr>
      </w:r>
    </w:p>
    <w:p w:rsidR="00000000" w:rsidDel="00000000" w:rsidP="00000000" w:rsidRDefault="00000000" w:rsidRPr="00000000" w14:paraId="0000000B">
      <w:pPr>
        <w:spacing w:after="240" w:before="240" w:lineRule="auto"/>
        <w:rPr/>
      </w:pPr>
      <w:r w:rsidDel="00000000" w:rsidR="00000000" w:rsidRPr="00000000">
        <w:rPr>
          <w:rtl w:val="0"/>
        </w:rPr>
      </w:r>
    </w:p>
    <w:p w:rsidR="00000000" w:rsidDel="00000000" w:rsidP="00000000" w:rsidRDefault="00000000" w:rsidRPr="00000000" w14:paraId="0000000C">
      <w:pPr>
        <w:spacing w:after="240" w:before="240" w:lineRule="auto"/>
        <w:rPr/>
      </w:pPr>
      <w:r w:rsidDel="00000000" w:rsidR="00000000" w:rsidRPr="00000000">
        <w:rPr>
          <w:rtl w:val="0"/>
        </w:rPr>
      </w:r>
    </w:p>
    <w:p w:rsidR="00000000" w:rsidDel="00000000" w:rsidP="00000000" w:rsidRDefault="00000000" w:rsidRPr="00000000" w14:paraId="0000000D">
      <w:pPr>
        <w:spacing w:after="240" w:before="240" w:lineRule="auto"/>
        <w:rPr/>
      </w:pPr>
      <w:r w:rsidDel="00000000" w:rsidR="00000000" w:rsidRPr="00000000">
        <w:rPr>
          <w:b w:val="1"/>
          <w:bCs w:val="1"/>
          <w:sz w:val="28"/>
          <w:szCs w:val="28"/>
          <w:rtl w:val="0"/>
        </w:rPr>
        <w:t xml:space="preserve">Auteur : </w:t>
      </w:r>
      <w:r w:rsidDel="00000000" w:rsidR="00000000" w:rsidRPr="00000000">
        <w:rPr>
          <w:rtl w:val="0"/>
        </w:rPr>
      </w:r>
    </w:p>
    <w:p w:rsidR="00000000" w:rsidDel="00000000" w:rsidP="00000000" w:rsidRDefault="00000000" w:rsidRPr="00000000" w14:paraId="0000000E">
      <w:pPr>
        <w:spacing w:after="240" w:before="240" w:lineRule="auto"/>
        <w:rPr/>
      </w:pPr>
      <w:r w:rsidDel="00000000" w:rsidR="00000000" w:rsidRPr="00000000">
        <w:rPr>
          <w:rtl w:val="0"/>
        </w:rPr>
      </w:r>
    </w:p>
    <w:p w:rsidR="00000000" w:rsidDel="00000000" w:rsidP="00000000" w:rsidRDefault="00000000" w:rsidRPr="00000000" w14:paraId="0000000F">
      <w:pPr>
        <w:spacing w:after="240" w:before="240" w:lineRule="auto"/>
        <w:rPr/>
      </w:pPr>
      <w:r w:rsidDel="00000000" w:rsidR="00000000" w:rsidRPr="00000000">
        <w:rPr>
          <w:b w:val="1"/>
          <w:bCs w:val="1"/>
          <w:rtl w:val="0"/>
        </w:rPr>
        <w:t xml:space="preserve">Dr. Norbert MESSI BENE ELOUNDOU</w:t>
        <w:br w:type="textWrapping"/>
      </w:r>
      <w:r w:rsidDel="00000000" w:rsidR="00000000" w:rsidRPr="00000000">
        <w:rPr>
          <w:rtl w:val="0"/>
        </w:rPr>
        <w:t xml:space="preserve">Docteur en Électronique de Puissance</w:t>
      </w:r>
    </w:p>
    <w:p w:rsidR="00000000" w:rsidDel="00000000" w:rsidP="00000000" w:rsidRDefault="00000000" w:rsidRPr="00000000" w14:paraId="00000010">
      <w:pPr>
        <w:spacing w:after="240" w:before="240" w:lineRule="auto"/>
        <w:rPr/>
      </w:pPr>
      <w:r w:rsidDel="00000000" w:rsidR="00000000" w:rsidRPr="00000000">
        <w:rPr>
          <w:rtl w:val="0"/>
        </w:rPr>
        <w:t xml:space="preserve">Expert en Électronique de Puissance pour l'Industrie Automobile</w:t>
      </w:r>
    </w:p>
    <w:p w:rsidR="00000000" w:rsidDel="00000000" w:rsidP="00000000" w:rsidRDefault="00000000" w:rsidRPr="00000000" w14:paraId="00000011">
      <w:pPr>
        <w:spacing w:after="240" w:before="240" w:lineRule="auto"/>
        <w:rPr/>
      </w:pPr>
      <w:r w:rsidDel="00000000" w:rsidR="00000000" w:rsidRPr="00000000">
        <w:rPr>
          <w:rtl w:val="0"/>
        </w:rPr>
        <w:t xml:space="preserve">Fondateur – HandsOn ePower</w:t>
      </w:r>
    </w:p>
    <w:p w:rsidR="00000000" w:rsidDel="00000000" w:rsidP="00000000" w:rsidRDefault="00000000" w:rsidRPr="00000000" w14:paraId="00000012">
      <w:pPr>
        <w:spacing w:after="240" w:before="240" w:lineRule="auto"/>
        <w:rPr/>
      </w:pPr>
      <w:r w:rsidDel="00000000" w:rsidR="00000000" w:rsidRPr="00000000">
        <w:rPr>
          <w:rtl w:val="0"/>
        </w:rPr>
      </w:r>
    </w:p>
    <w:p w:rsidR="00000000" w:rsidDel="00000000" w:rsidP="00000000" w:rsidRDefault="00000000" w:rsidRPr="00000000" w14:paraId="00000013">
      <w:pPr>
        <w:pStyle w:val="Heading3"/>
        <w:keepNext w:val="0"/>
        <w:keepLines w:val="0"/>
        <w:spacing w:before="280" w:lineRule="auto"/>
        <w:rPr>
          <w:b w:val="1"/>
          <w:bCs w:val="1"/>
          <w:color w:val="000000"/>
          <w:sz w:val="26"/>
          <w:szCs w:val="26"/>
        </w:rPr>
      </w:pPr>
      <w:bookmarkStart w:colFirst="0" w:colLast="0" w:name="_9j518sw4lbgk" w:id="3"/>
      <w:bookmarkEnd w:id="3"/>
      <w:r w:rsidDel="00000000" w:rsidR="00000000" w:rsidRPr="00000000">
        <w:rPr>
          <w:rtl w:val="0"/>
        </w:rPr>
      </w:r>
    </w:p>
    <w:p w:rsidR="00000000" w:rsidDel="00000000" w:rsidP="00000000" w:rsidRDefault="00000000" w:rsidRPr="00000000" w14:paraId="00000014">
      <w:pPr>
        <w:pStyle w:val="Heading3"/>
        <w:keepNext w:val="0"/>
        <w:keepLines w:val="0"/>
        <w:spacing w:before="280" w:lineRule="auto"/>
        <w:rPr>
          <w:b w:val="1"/>
          <w:bCs w:val="1"/>
          <w:color w:val="000000"/>
          <w:sz w:val="26"/>
          <w:szCs w:val="26"/>
        </w:rPr>
      </w:pPr>
      <w:bookmarkStart w:colFirst="0" w:colLast="0" w:name="_5ktcj5q99k8b" w:id="4"/>
      <w:bookmarkEnd w:id="4"/>
      <w:r w:rsidDel="00000000" w:rsidR="00000000" w:rsidRPr="00000000">
        <w:rPr>
          <w:b w:val="1"/>
          <w:bCs w:val="1"/>
          <w:color w:val="000000"/>
          <w:sz w:val="26"/>
          <w:szCs w:val="26"/>
          <w:rtl w:val="0"/>
        </w:rPr>
        <w:t xml:space="preserve">Présentation</w:t>
      </w:r>
    </w:p>
    <w:p w:rsidR="00000000" w:rsidDel="00000000" w:rsidP="00000000" w:rsidRDefault="00000000" w:rsidRPr="00000000" w14:paraId="00000015">
      <w:pPr>
        <w:spacing w:after="240" w:before="240" w:lineRule="auto"/>
        <w:rPr/>
      </w:pPr>
      <w:r w:rsidDel="00000000" w:rsidR="00000000" w:rsidRPr="00000000">
        <w:rPr>
          <w:rtl w:val="0"/>
        </w:rPr>
        <w:t xml:space="preserve">Le convertisseur Flyback constitue l'une des architectures les plus utilisées en électronique de puissance pour les alimentations isolées de faible et moyenne puissance.</w:t>
      </w:r>
    </w:p>
    <w:p w:rsidR="00000000" w:rsidDel="00000000" w:rsidP="00000000" w:rsidRDefault="00000000" w:rsidRPr="00000000" w14:paraId="00000016">
      <w:pPr>
        <w:spacing w:after="240" w:before="240" w:lineRule="auto"/>
        <w:rPr/>
      </w:pPr>
      <w:r w:rsidDel="00000000" w:rsidR="00000000" w:rsidRPr="00000000">
        <w:rPr>
          <w:rtl w:val="0"/>
        </w:rPr>
        <w:t xml:space="preserve">Au-delà de son intérêt industriel, le Flyback représente un excellent support pédagogique permettant d'introduire les notions fondamentales de la conversion d'énergie :</w:t>
      </w:r>
    </w:p>
    <w:p w:rsidR="00000000" w:rsidDel="00000000" w:rsidP="00000000" w:rsidRDefault="00000000" w:rsidRPr="00000000" w14:paraId="00000017">
      <w:pPr>
        <w:numPr>
          <w:ilvl w:val="0"/>
          <w:numId w:val="8"/>
        </w:numPr>
        <w:spacing w:after="0" w:afterAutospacing="0" w:before="240" w:lineRule="auto"/>
        <w:ind w:left="720" w:hanging="360"/>
      </w:pPr>
      <w:r w:rsidDel="00000000" w:rsidR="00000000" w:rsidRPr="00000000">
        <w:rPr>
          <w:rtl w:val="0"/>
        </w:rPr>
        <w:t xml:space="preserve">stockage magnétique ;</w:t>
      </w:r>
    </w:p>
    <w:p w:rsidR="00000000" w:rsidDel="00000000" w:rsidP="00000000" w:rsidRDefault="00000000" w:rsidRPr="00000000" w14:paraId="00000018">
      <w:pPr>
        <w:numPr>
          <w:ilvl w:val="0"/>
          <w:numId w:val="8"/>
        </w:numPr>
        <w:spacing w:after="0" w:afterAutospacing="0" w:before="0" w:beforeAutospacing="0" w:lineRule="auto"/>
        <w:ind w:left="720" w:hanging="360"/>
      </w:pPr>
      <w:r w:rsidDel="00000000" w:rsidR="00000000" w:rsidRPr="00000000">
        <w:rPr>
          <w:rtl w:val="0"/>
        </w:rPr>
        <w:t xml:space="preserve">transfert d'énergie ;</w:t>
      </w:r>
    </w:p>
    <w:p w:rsidR="00000000" w:rsidDel="00000000" w:rsidP="00000000" w:rsidRDefault="00000000" w:rsidRPr="00000000" w14:paraId="00000019">
      <w:pPr>
        <w:numPr>
          <w:ilvl w:val="0"/>
          <w:numId w:val="8"/>
        </w:numPr>
        <w:spacing w:after="0" w:afterAutospacing="0" w:before="0" w:beforeAutospacing="0" w:lineRule="auto"/>
        <w:ind w:left="720" w:hanging="360"/>
      </w:pPr>
      <w:r w:rsidDel="00000000" w:rsidR="00000000" w:rsidRPr="00000000">
        <w:rPr>
          <w:rtl w:val="0"/>
        </w:rPr>
        <w:t xml:space="preserve">modes de conduction ;</w:t>
      </w:r>
    </w:p>
    <w:p w:rsidR="00000000" w:rsidDel="00000000" w:rsidP="00000000" w:rsidRDefault="00000000" w:rsidRPr="00000000" w14:paraId="0000001A">
      <w:pPr>
        <w:numPr>
          <w:ilvl w:val="0"/>
          <w:numId w:val="8"/>
        </w:numPr>
        <w:spacing w:after="0" w:afterAutospacing="0" w:before="0" w:beforeAutospacing="0" w:lineRule="auto"/>
        <w:ind w:left="720" w:hanging="360"/>
      </w:pPr>
      <w:r w:rsidDel="00000000" w:rsidR="00000000" w:rsidRPr="00000000">
        <w:rPr>
          <w:rtl w:val="0"/>
        </w:rPr>
        <w:t xml:space="preserve">phénomènes résonants ;</w:t>
      </w:r>
    </w:p>
    <w:p w:rsidR="00000000" w:rsidDel="00000000" w:rsidP="00000000" w:rsidRDefault="00000000" w:rsidRPr="00000000" w14:paraId="0000001B">
      <w:pPr>
        <w:numPr>
          <w:ilvl w:val="0"/>
          <w:numId w:val="8"/>
        </w:numPr>
        <w:spacing w:after="0" w:afterAutospacing="0" w:before="0" w:beforeAutospacing="0" w:lineRule="auto"/>
        <w:ind w:left="720" w:hanging="360"/>
      </w:pPr>
      <w:r w:rsidDel="00000000" w:rsidR="00000000" w:rsidRPr="00000000">
        <w:rPr>
          <w:rtl w:val="0"/>
        </w:rPr>
        <w:t xml:space="preserve">couplage magnétique ;</w:t>
      </w:r>
    </w:p>
    <w:p w:rsidR="00000000" w:rsidDel="00000000" w:rsidP="00000000" w:rsidRDefault="00000000" w:rsidRPr="00000000" w14:paraId="0000001C">
      <w:pPr>
        <w:numPr>
          <w:ilvl w:val="0"/>
          <w:numId w:val="8"/>
        </w:numPr>
        <w:spacing w:after="240" w:before="0" w:beforeAutospacing="0" w:lineRule="auto"/>
        <w:ind w:left="720" w:hanging="360"/>
      </w:pPr>
      <w:r w:rsidDel="00000000" w:rsidR="00000000" w:rsidRPr="00000000">
        <w:rPr>
          <w:rtl w:val="0"/>
        </w:rPr>
        <w:t xml:space="preserve">saturation du transformateur.</w:t>
      </w:r>
    </w:p>
    <w:p w:rsidR="00000000" w:rsidDel="00000000" w:rsidP="00000000" w:rsidRDefault="00000000" w:rsidRPr="00000000" w14:paraId="0000001D">
      <w:pPr>
        <w:spacing w:after="240" w:before="240" w:lineRule="auto"/>
        <w:rPr/>
      </w:pPr>
      <w:r w:rsidDel="00000000" w:rsidR="00000000" w:rsidRPr="00000000">
        <w:rPr>
          <w:rtl w:val="0"/>
        </w:rPr>
        <w:t xml:space="preserve">Le présent guide accompagne l'étudiant dans l'analyse progressive du fonctionnement d'un convertisseur Flyback à travers une série de simulations LTspice directement reliées aux concepts étudiés avec les plateformes HeP100 et HeP200.</w:t>
      </w:r>
    </w:p>
    <w:p w:rsidR="00000000" w:rsidDel="00000000" w:rsidP="00000000" w:rsidRDefault="00000000" w:rsidRPr="00000000" w14:paraId="0000001E">
      <w:pPr>
        <w:spacing w:after="240" w:before="240" w:lineRule="auto"/>
        <w:rPr/>
      </w:pPr>
      <w:r w:rsidDel="00000000" w:rsidR="00000000" w:rsidRPr="00000000">
        <w:rPr>
          <w:rtl w:val="0"/>
        </w:rPr>
        <w:t xml:space="preserve">L'objectif n'est pas uniquement d'observer des formes d'onde, mais de comprendre les phénomènes physiques qui les produisent et d'établir un lien direct entre le comportement magnétique du transformateur et le fonctionnement global du convertisseur.</w:t>
      </w:r>
    </w:p>
    <w:p w:rsidR="00000000" w:rsidDel="00000000" w:rsidP="00000000" w:rsidRDefault="00000000" w:rsidRPr="00000000" w14:paraId="0000001F">
      <w:pPr>
        <w:pStyle w:val="Heading2"/>
        <w:keepNext w:val="0"/>
        <w:keepLines w:val="0"/>
        <w:spacing w:after="80" w:lineRule="auto"/>
        <w:rPr>
          <w:b w:val="1"/>
          <w:bCs w:val="1"/>
          <w:sz w:val="34"/>
          <w:szCs w:val="34"/>
        </w:rPr>
      </w:pPr>
      <w:bookmarkStart w:colFirst="0" w:colLast="0" w:name="_z2fg3hb0g04x" w:id="5"/>
      <w:bookmarkEnd w:id="5"/>
      <w:r w:rsidDel="00000000" w:rsidR="00000000" w:rsidRPr="00000000">
        <w:rPr>
          <w:rtl w:val="0"/>
        </w:rPr>
      </w:r>
    </w:p>
    <w:p w:rsidR="00000000" w:rsidDel="00000000" w:rsidP="00000000" w:rsidRDefault="00000000" w:rsidRPr="00000000" w14:paraId="00000020">
      <w:pPr>
        <w:pStyle w:val="Heading2"/>
        <w:keepNext w:val="0"/>
        <w:keepLines w:val="0"/>
        <w:spacing w:after="80" w:lineRule="auto"/>
        <w:rPr>
          <w:b w:val="1"/>
          <w:bCs w:val="1"/>
          <w:sz w:val="34"/>
          <w:szCs w:val="34"/>
        </w:rPr>
      </w:pPr>
      <w:bookmarkStart w:colFirst="0" w:colLast="0" w:name="_2l35wucs69ei" w:id="6"/>
      <w:bookmarkEnd w:id="6"/>
      <w:r w:rsidDel="00000000" w:rsidR="00000000" w:rsidRPr="00000000">
        <w:rPr>
          <w:b w:val="1"/>
          <w:bCs w:val="1"/>
          <w:sz w:val="34"/>
          <w:szCs w:val="34"/>
          <w:rtl w:val="0"/>
        </w:rPr>
        <w:t xml:space="preserve">Organisation du laboratoire</w:t>
      </w:r>
    </w:p>
    <w:p w:rsidR="00000000" w:rsidDel="00000000" w:rsidP="00000000" w:rsidRDefault="00000000" w:rsidRPr="00000000" w14:paraId="00000021">
      <w:pPr>
        <w:pStyle w:val="Heading3"/>
        <w:keepNext w:val="0"/>
        <w:keepLines w:val="0"/>
        <w:spacing w:before="280" w:lineRule="auto"/>
        <w:rPr>
          <w:color w:val="000000"/>
          <w:sz w:val="26"/>
          <w:szCs w:val="26"/>
        </w:rPr>
      </w:pPr>
      <w:bookmarkStart w:colFirst="0" w:colLast="0" w:name="_onhmjxtips6y" w:id="7"/>
      <w:bookmarkEnd w:id="7"/>
      <w:r w:rsidDel="00000000" w:rsidR="00000000" w:rsidRPr="00000000">
        <w:rPr>
          <w:b w:val="1"/>
          <w:bCs w:val="1"/>
          <w:color w:val="000000"/>
          <w:sz w:val="26"/>
          <w:szCs w:val="26"/>
          <w:rtl w:val="0"/>
        </w:rPr>
        <w:t xml:space="preserve">SIM01 — Étude des limites DCM, CrM et CCM </w:t>
      </w:r>
      <w:r w:rsidDel="00000000" w:rsidR="00000000" w:rsidRPr="00000000">
        <w:rPr>
          <w:color w:val="000000"/>
          <w:sz w:val="26"/>
          <w:szCs w:val="26"/>
          <w:rtl w:val="0"/>
        </w:rPr>
        <w:t xml:space="preserve">(Où va l'énergie ? )</w:t>
      </w:r>
    </w:p>
    <w:p w:rsidR="00000000" w:rsidDel="00000000" w:rsidP="00000000" w:rsidRDefault="00000000" w:rsidRPr="00000000" w14:paraId="00000022">
      <w:pPr>
        <w:spacing w:after="240" w:before="240" w:lineRule="auto"/>
        <w:rPr/>
      </w:pPr>
      <w:r w:rsidDel="00000000" w:rsidR="00000000" w:rsidRPr="00000000">
        <w:rPr>
          <w:rtl w:val="0"/>
        </w:rPr>
        <w:t xml:space="preserve">Comprendre comment l'énergie est transférée dans un convertisseur Flyback et identifier les frontières entre les différents modes de conduction.</w:t>
      </w:r>
    </w:p>
    <w:p w:rsidR="00000000" w:rsidDel="00000000" w:rsidP="00000000" w:rsidRDefault="00000000" w:rsidRPr="00000000" w14:paraId="00000023">
      <w:pPr>
        <w:spacing w:after="240" w:before="240" w:lineRule="auto"/>
        <w:rPr>
          <w:b w:val="1"/>
          <w:bCs w:val="1"/>
        </w:rPr>
      </w:pPr>
      <w:r w:rsidDel="00000000" w:rsidR="00000000" w:rsidRPr="00000000">
        <w:rPr>
          <w:b w:val="1"/>
          <w:bCs w:val="1"/>
          <w:rtl w:val="0"/>
        </w:rPr>
        <w:t xml:space="preserve">Notions abordées :</w:t>
      </w:r>
    </w:p>
    <w:p w:rsidR="00000000" w:rsidDel="00000000" w:rsidP="00000000" w:rsidRDefault="00000000" w:rsidRPr="00000000" w14:paraId="00000024">
      <w:pPr>
        <w:numPr>
          <w:ilvl w:val="0"/>
          <w:numId w:val="28"/>
        </w:numPr>
        <w:spacing w:after="0" w:afterAutospacing="0" w:before="240" w:lineRule="auto"/>
        <w:ind w:left="720" w:hanging="360"/>
      </w:pPr>
      <w:r w:rsidDel="00000000" w:rsidR="00000000" w:rsidRPr="00000000">
        <w:rPr>
          <w:rtl w:val="0"/>
        </w:rPr>
        <w:t xml:space="preserve">DCM ;</w:t>
      </w:r>
    </w:p>
    <w:p w:rsidR="00000000" w:rsidDel="00000000" w:rsidP="00000000" w:rsidRDefault="00000000" w:rsidRPr="00000000" w14:paraId="00000025">
      <w:pPr>
        <w:numPr>
          <w:ilvl w:val="0"/>
          <w:numId w:val="28"/>
        </w:numPr>
        <w:spacing w:after="0" w:afterAutospacing="0" w:before="0" w:beforeAutospacing="0" w:lineRule="auto"/>
        <w:ind w:left="720" w:hanging="360"/>
      </w:pPr>
      <w:r w:rsidDel="00000000" w:rsidR="00000000" w:rsidRPr="00000000">
        <w:rPr>
          <w:rtl w:val="0"/>
        </w:rPr>
        <w:t xml:space="preserve">CrM ;</w:t>
      </w:r>
    </w:p>
    <w:p w:rsidR="00000000" w:rsidDel="00000000" w:rsidP="00000000" w:rsidRDefault="00000000" w:rsidRPr="00000000" w14:paraId="00000026">
      <w:pPr>
        <w:numPr>
          <w:ilvl w:val="0"/>
          <w:numId w:val="28"/>
        </w:numPr>
        <w:spacing w:after="0" w:afterAutospacing="0" w:before="0" w:beforeAutospacing="0" w:lineRule="auto"/>
        <w:ind w:left="720" w:hanging="360"/>
      </w:pPr>
      <w:r w:rsidDel="00000000" w:rsidR="00000000" w:rsidRPr="00000000">
        <w:rPr>
          <w:rtl w:val="0"/>
        </w:rPr>
        <w:t xml:space="preserve">CCM ;</w:t>
      </w:r>
    </w:p>
    <w:p w:rsidR="00000000" w:rsidDel="00000000" w:rsidP="00000000" w:rsidRDefault="00000000" w:rsidRPr="00000000" w14:paraId="00000027">
      <w:pPr>
        <w:numPr>
          <w:ilvl w:val="0"/>
          <w:numId w:val="28"/>
        </w:numPr>
        <w:spacing w:after="0" w:afterAutospacing="0" w:before="0" w:beforeAutospacing="0" w:lineRule="auto"/>
        <w:ind w:left="720" w:hanging="360"/>
      </w:pPr>
      <w:r w:rsidDel="00000000" w:rsidR="00000000" w:rsidRPr="00000000">
        <w:rPr>
          <w:rtl w:val="0"/>
        </w:rPr>
        <w:t xml:space="preserve">démagnétisation ;</w:t>
      </w:r>
    </w:p>
    <w:p w:rsidR="00000000" w:rsidDel="00000000" w:rsidP="00000000" w:rsidRDefault="00000000" w:rsidRPr="00000000" w14:paraId="00000028">
      <w:pPr>
        <w:numPr>
          <w:ilvl w:val="0"/>
          <w:numId w:val="28"/>
        </w:numPr>
        <w:spacing w:after="0" w:afterAutospacing="0" w:before="0" w:beforeAutospacing="0" w:lineRule="auto"/>
        <w:ind w:left="720" w:hanging="360"/>
      </w:pPr>
      <w:r w:rsidDel="00000000" w:rsidR="00000000" w:rsidRPr="00000000">
        <w:rPr>
          <w:rtl w:val="0"/>
        </w:rPr>
        <w:t xml:space="preserve">résistance critique ;</w:t>
      </w:r>
    </w:p>
    <w:p w:rsidR="00000000" w:rsidDel="00000000" w:rsidP="00000000" w:rsidRDefault="00000000" w:rsidRPr="00000000" w14:paraId="00000029">
      <w:pPr>
        <w:numPr>
          <w:ilvl w:val="0"/>
          <w:numId w:val="28"/>
        </w:numPr>
        <w:spacing w:after="240" w:before="0" w:beforeAutospacing="0" w:lineRule="auto"/>
        <w:ind w:left="720" w:hanging="360"/>
      </w:pPr>
      <w:r w:rsidDel="00000000" w:rsidR="00000000" w:rsidRPr="00000000">
        <w:rPr>
          <w:rtl w:val="0"/>
        </w:rPr>
        <w:t xml:space="preserve">transfert d'énergie.</w:t>
      </w:r>
    </w:p>
    <w:p w:rsidR="00000000" w:rsidDel="00000000" w:rsidP="00000000" w:rsidRDefault="00000000" w:rsidRPr="00000000" w14:paraId="0000002A">
      <w:pPr>
        <w:spacing w:after="240" w:before="240" w:lineRule="auto"/>
        <w:rPr/>
      </w:pPr>
      <w:r w:rsidDel="00000000" w:rsidR="00000000" w:rsidRPr="00000000">
        <w:rPr>
          <w:rtl w:val="0"/>
        </w:rPr>
      </w:r>
    </w:p>
    <w:p w:rsidR="00000000" w:rsidDel="00000000" w:rsidP="00000000" w:rsidRDefault="00000000" w:rsidRPr="00000000" w14:paraId="0000002B">
      <w:pPr>
        <w:spacing w:after="240" w:before="240" w:lineRule="auto"/>
        <w:rPr/>
      </w:pPr>
      <w:r w:rsidDel="00000000" w:rsidR="00000000" w:rsidRPr="00000000">
        <w:rPr>
          <w:rtl w:val="0"/>
        </w:rPr>
      </w:r>
    </w:p>
    <w:p w:rsidR="00000000" w:rsidDel="00000000" w:rsidP="00000000" w:rsidRDefault="00000000" w:rsidRPr="00000000" w14:paraId="0000002C">
      <w:pPr>
        <w:pStyle w:val="Heading3"/>
        <w:keepNext w:val="0"/>
        <w:keepLines w:val="0"/>
        <w:spacing w:before="280" w:lineRule="auto"/>
        <w:rPr>
          <w:color w:val="000000"/>
          <w:sz w:val="26"/>
          <w:szCs w:val="26"/>
        </w:rPr>
      </w:pPr>
      <w:bookmarkStart w:colFirst="0" w:colLast="0" w:name="_9nydw8qsdox0" w:id="8"/>
      <w:bookmarkEnd w:id="8"/>
      <w:r w:rsidDel="00000000" w:rsidR="00000000" w:rsidRPr="00000000">
        <w:rPr>
          <w:b w:val="1"/>
          <w:bCs w:val="1"/>
          <w:color w:val="000000"/>
          <w:sz w:val="26"/>
          <w:szCs w:val="26"/>
          <w:rtl w:val="0"/>
        </w:rPr>
        <w:t xml:space="preserve">SIM02 — Étude des phénomènes résonants</w:t>
      </w:r>
      <w:r w:rsidDel="00000000" w:rsidR="00000000" w:rsidRPr="00000000">
        <w:rPr>
          <w:color w:val="000000"/>
          <w:sz w:val="26"/>
          <w:szCs w:val="26"/>
          <w:rtl w:val="0"/>
        </w:rPr>
        <w:t xml:space="preserve"> (Que deviennent les énergies parasites ? )</w:t>
      </w:r>
    </w:p>
    <w:p w:rsidR="00000000" w:rsidDel="00000000" w:rsidP="00000000" w:rsidRDefault="00000000" w:rsidRPr="00000000" w14:paraId="0000002D">
      <w:pPr>
        <w:spacing w:after="240" w:before="240" w:lineRule="auto"/>
        <w:rPr/>
      </w:pPr>
      <w:r w:rsidDel="00000000" w:rsidR="00000000" w:rsidRPr="00000000">
        <w:rPr>
          <w:rtl w:val="0"/>
        </w:rPr>
        <w:t xml:space="preserve">Identifier les oscillations apparaissant lors des commutations et comprendre leur origine physique.</w:t>
      </w:r>
    </w:p>
    <w:p w:rsidR="00000000" w:rsidDel="00000000" w:rsidP="00000000" w:rsidRDefault="00000000" w:rsidRPr="00000000" w14:paraId="0000002E">
      <w:pPr>
        <w:spacing w:after="240" w:before="240" w:lineRule="auto"/>
        <w:rPr>
          <w:b w:val="1"/>
          <w:bCs w:val="1"/>
        </w:rPr>
      </w:pPr>
      <w:r w:rsidDel="00000000" w:rsidR="00000000" w:rsidRPr="00000000">
        <w:rPr>
          <w:b w:val="1"/>
          <w:bCs w:val="1"/>
          <w:rtl w:val="0"/>
        </w:rPr>
        <w:t xml:space="preserve">Notions abordées :</w:t>
      </w:r>
    </w:p>
    <w:p w:rsidR="00000000" w:rsidDel="00000000" w:rsidP="00000000" w:rsidRDefault="00000000" w:rsidRPr="00000000" w14:paraId="0000002F">
      <w:pPr>
        <w:numPr>
          <w:ilvl w:val="0"/>
          <w:numId w:val="24"/>
        </w:numPr>
        <w:spacing w:after="0" w:afterAutospacing="0" w:before="240" w:lineRule="auto"/>
        <w:ind w:left="720" w:hanging="360"/>
      </w:pPr>
      <w:r w:rsidDel="00000000" w:rsidR="00000000" w:rsidRPr="00000000">
        <w:rPr>
          <w:rtl w:val="0"/>
        </w:rPr>
        <w:t xml:space="preserve">résonance de fuite ;</w:t>
      </w:r>
    </w:p>
    <w:p w:rsidR="00000000" w:rsidDel="00000000" w:rsidP="00000000" w:rsidRDefault="00000000" w:rsidRPr="00000000" w14:paraId="00000030">
      <w:pPr>
        <w:numPr>
          <w:ilvl w:val="0"/>
          <w:numId w:val="24"/>
        </w:numPr>
        <w:spacing w:after="0" w:afterAutospacing="0" w:before="0" w:beforeAutospacing="0" w:lineRule="auto"/>
        <w:ind w:left="720" w:hanging="360"/>
      </w:pPr>
      <w:r w:rsidDel="00000000" w:rsidR="00000000" w:rsidRPr="00000000">
        <w:rPr>
          <w:rtl w:val="0"/>
        </w:rPr>
        <w:t xml:space="preserve">inductance de fuite ;</w:t>
      </w:r>
    </w:p>
    <w:p w:rsidR="00000000" w:rsidDel="00000000" w:rsidP="00000000" w:rsidRDefault="00000000" w:rsidRPr="00000000" w14:paraId="00000031">
      <w:pPr>
        <w:numPr>
          <w:ilvl w:val="0"/>
          <w:numId w:val="24"/>
        </w:numPr>
        <w:spacing w:after="0" w:afterAutospacing="0" w:before="0" w:beforeAutospacing="0" w:lineRule="auto"/>
        <w:ind w:left="720" w:hanging="360"/>
      </w:pPr>
      <w:r w:rsidDel="00000000" w:rsidR="00000000" w:rsidRPr="00000000">
        <w:rPr>
          <w:rtl w:val="0"/>
        </w:rPr>
        <w:t xml:space="preserve">capacités parasites ;</w:t>
      </w:r>
    </w:p>
    <w:p w:rsidR="00000000" w:rsidDel="00000000" w:rsidP="00000000" w:rsidRDefault="00000000" w:rsidRPr="00000000" w14:paraId="00000032">
      <w:pPr>
        <w:numPr>
          <w:ilvl w:val="0"/>
          <w:numId w:val="24"/>
        </w:numPr>
        <w:spacing w:after="0" w:afterAutospacing="0" w:before="0" w:beforeAutospacing="0" w:lineRule="auto"/>
        <w:ind w:left="720" w:hanging="360"/>
      </w:pPr>
      <w:r w:rsidDel="00000000" w:rsidR="00000000" w:rsidRPr="00000000">
        <w:rPr>
          <w:rtl w:val="0"/>
        </w:rPr>
        <w:t xml:space="preserve">surtensions ;</w:t>
      </w:r>
    </w:p>
    <w:p w:rsidR="00000000" w:rsidDel="00000000" w:rsidP="00000000" w:rsidRDefault="00000000" w:rsidRPr="00000000" w14:paraId="00000033">
      <w:pPr>
        <w:numPr>
          <w:ilvl w:val="0"/>
          <w:numId w:val="24"/>
        </w:numPr>
        <w:spacing w:after="0" w:afterAutospacing="0" w:before="0" w:beforeAutospacing="0" w:lineRule="auto"/>
        <w:ind w:left="720" w:hanging="360"/>
      </w:pPr>
      <w:r w:rsidDel="00000000" w:rsidR="00000000" w:rsidRPr="00000000">
        <w:rPr>
          <w:rtl w:val="0"/>
        </w:rPr>
        <w:t xml:space="preserve">snubber ;</w:t>
      </w:r>
    </w:p>
    <w:p w:rsidR="00000000" w:rsidDel="00000000" w:rsidP="00000000" w:rsidRDefault="00000000" w:rsidRPr="00000000" w14:paraId="00000034">
      <w:pPr>
        <w:numPr>
          <w:ilvl w:val="0"/>
          <w:numId w:val="24"/>
        </w:numPr>
        <w:spacing w:after="240" w:before="0" w:beforeAutospacing="0" w:lineRule="auto"/>
        <w:ind w:left="720" w:hanging="360"/>
      </w:pPr>
      <w:r w:rsidDel="00000000" w:rsidR="00000000" w:rsidRPr="00000000">
        <w:rPr>
          <w:rtl w:val="0"/>
        </w:rPr>
        <w:t xml:space="preserve">contraintes sur le MOSFET.</w:t>
      </w:r>
    </w:p>
    <w:p w:rsidR="00000000" w:rsidDel="00000000" w:rsidP="00000000" w:rsidRDefault="00000000" w:rsidRPr="00000000" w14:paraId="00000035">
      <w:pPr>
        <w:spacing w:after="240" w:before="240" w:lineRule="auto"/>
        <w:rPr/>
      </w:pPr>
      <w:r w:rsidDel="00000000" w:rsidR="00000000" w:rsidRPr="00000000">
        <w:rPr>
          <w:rtl w:val="0"/>
        </w:rPr>
      </w:r>
    </w:p>
    <w:p w:rsidR="00000000" w:rsidDel="00000000" w:rsidP="00000000" w:rsidRDefault="00000000" w:rsidRPr="00000000" w14:paraId="00000036">
      <w:pPr>
        <w:pStyle w:val="Heading3"/>
        <w:keepNext w:val="0"/>
        <w:keepLines w:val="0"/>
        <w:spacing w:before="280" w:lineRule="auto"/>
        <w:rPr>
          <w:color w:val="000000"/>
          <w:sz w:val="26"/>
          <w:szCs w:val="26"/>
        </w:rPr>
      </w:pPr>
      <w:bookmarkStart w:colFirst="0" w:colLast="0" w:name="_k0zud45rijot" w:id="9"/>
      <w:bookmarkEnd w:id="9"/>
      <w:r w:rsidDel="00000000" w:rsidR="00000000" w:rsidRPr="00000000">
        <w:rPr>
          <w:b w:val="1"/>
          <w:bCs w:val="1"/>
          <w:color w:val="000000"/>
          <w:sz w:val="26"/>
          <w:szCs w:val="26"/>
          <w:rtl w:val="0"/>
        </w:rPr>
        <w:t xml:space="preserve">SIM03 — Influence de l'inductance magnétisante Lm​ </w:t>
      </w:r>
      <w:r w:rsidDel="00000000" w:rsidR="00000000" w:rsidRPr="00000000">
        <w:rPr>
          <w:color w:val="000000"/>
          <w:sz w:val="26"/>
          <w:szCs w:val="26"/>
          <w:rtl w:val="0"/>
        </w:rPr>
        <w:t xml:space="preserve">(Quel est le rôle de Lm ? )</w:t>
      </w:r>
    </w:p>
    <w:p w:rsidR="00000000" w:rsidDel="00000000" w:rsidP="00000000" w:rsidRDefault="00000000" w:rsidRPr="00000000" w14:paraId="00000037">
      <w:pPr>
        <w:spacing w:after="240" w:before="240" w:lineRule="auto"/>
        <w:rPr/>
      </w:pPr>
      <w:r w:rsidDel="00000000" w:rsidR="00000000" w:rsidRPr="00000000">
        <w:rPr>
          <w:rtl w:val="0"/>
        </w:rPr>
        <w:t xml:space="preserve">Analyser l'influence de l'inductance magnétisante sur le stockage d'énergie, les courants et le mode de fonctionnement.</w:t>
      </w:r>
    </w:p>
    <w:p w:rsidR="00000000" w:rsidDel="00000000" w:rsidP="00000000" w:rsidRDefault="00000000" w:rsidRPr="00000000" w14:paraId="00000038">
      <w:pPr>
        <w:spacing w:after="240" w:before="240" w:lineRule="auto"/>
        <w:rPr>
          <w:b w:val="1"/>
          <w:bCs w:val="1"/>
        </w:rPr>
      </w:pPr>
      <w:r w:rsidDel="00000000" w:rsidR="00000000" w:rsidRPr="00000000">
        <w:rPr>
          <w:b w:val="1"/>
          <w:bCs w:val="1"/>
          <w:rtl w:val="0"/>
        </w:rPr>
        <w:t xml:space="preserve">Notions abordées :</w:t>
      </w:r>
    </w:p>
    <w:p w:rsidR="00000000" w:rsidDel="00000000" w:rsidP="00000000" w:rsidRDefault="00000000" w:rsidRPr="00000000" w14:paraId="00000039">
      <w:pPr>
        <w:numPr>
          <w:ilvl w:val="0"/>
          <w:numId w:val="26"/>
        </w:numPr>
        <w:spacing w:after="0" w:afterAutospacing="0" w:before="240" w:lineRule="auto"/>
        <w:ind w:left="720" w:hanging="360"/>
      </w:pPr>
      <w:r w:rsidDel="00000000" w:rsidR="00000000" w:rsidRPr="00000000">
        <w:rPr>
          <w:rtl w:val="0"/>
        </w:rPr>
        <w:t xml:space="preserve">énergie magnétique ;</w:t>
      </w:r>
    </w:p>
    <w:p w:rsidR="00000000" w:rsidDel="00000000" w:rsidP="00000000" w:rsidRDefault="00000000" w:rsidRPr="00000000" w14:paraId="0000003A">
      <w:pPr>
        <w:numPr>
          <w:ilvl w:val="0"/>
          <w:numId w:val="26"/>
        </w:numPr>
        <w:spacing w:after="0" w:afterAutospacing="0" w:before="0" w:beforeAutospacing="0" w:lineRule="auto"/>
        <w:ind w:left="720" w:hanging="360"/>
      </w:pPr>
      <w:r w:rsidDel="00000000" w:rsidR="00000000" w:rsidRPr="00000000">
        <w:rPr>
          <w:rtl w:val="0"/>
        </w:rPr>
        <w:t xml:space="preserve">courant magnétisant ;</w:t>
      </w:r>
    </w:p>
    <w:p w:rsidR="00000000" w:rsidDel="00000000" w:rsidP="00000000" w:rsidRDefault="00000000" w:rsidRPr="00000000" w14:paraId="0000003B">
      <w:pPr>
        <w:numPr>
          <w:ilvl w:val="0"/>
          <w:numId w:val="26"/>
        </w:numPr>
        <w:spacing w:after="0" w:afterAutospacing="0" w:before="0" w:beforeAutospacing="0" w:lineRule="auto"/>
        <w:ind w:left="720" w:hanging="360"/>
      </w:pPr>
      <w:r w:rsidDel="00000000" w:rsidR="00000000" w:rsidRPr="00000000">
        <w:rPr>
          <w:rtl w:val="0"/>
        </w:rPr>
        <w:t xml:space="preserve">courant de crête ;</w:t>
      </w:r>
    </w:p>
    <w:p w:rsidR="00000000" w:rsidDel="00000000" w:rsidP="00000000" w:rsidRDefault="00000000" w:rsidRPr="00000000" w14:paraId="0000003C">
      <w:pPr>
        <w:numPr>
          <w:ilvl w:val="0"/>
          <w:numId w:val="26"/>
        </w:numPr>
        <w:spacing w:after="0" w:afterAutospacing="0" w:before="0" w:beforeAutospacing="0" w:lineRule="auto"/>
        <w:ind w:left="720" w:hanging="360"/>
      </w:pPr>
      <w:r w:rsidDel="00000000" w:rsidR="00000000" w:rsidRPr="00000000">
        <w:rPr>
          <w:rtl w:val="0"/>
        </w:rPr>
        <w:t xml:space="preserve">puissance transférée ;</w:t>
      </w:r>
    </w:p>
    <w:p w:rsidR="00000000" w:rsidDel="00000000" w:rsidP="00000000" w:rsidRDefault="00000000" w:rsidRPr="00000000" w14:paraId="0000003D">
      <w:pPr>
        <w:numPr>
          <w:ilvl w:val="0"/>
          <w:numId w:val="26"/>
        </w:numPr>
        <w:spacing w:after="240" w:before="0" w:beforeAutospacing="0" w:lineRule="auto"/>
        <w:ind w:left="720" w:hanging="360"/>
      </w:pPr>
      <w:r w:rsidDel="00000000" w:rsidR="00000000" w:rsidRPr="00000000">
        <w:rPr>
          <w:rtl w:val="0"/>
        </w:rPr>
        <w:t xml:space="preserve">transition DCM / CCM.</w:t>
      </w:r>
    </w:p>
    <w:p w:rsidR="00000000" w:rsidDel="00000000" w:rsidP="00000000" w:rsidRDefault="00000000" w:rsidRPr="00000000" w14:paraId="0000003E">
      <w:pPr>
        <w:spacing w:after="240" w:before="240" w:lineRule="auto"/>
        <w:rPr/>
      </w:pPr>
      <w:r w:rsidDel="00000000" w:rsidR="00000000" w:rsidRPr="00000000">
        <w:rPr>
          <w:rtl w:val="0"/>
        </w:rPr>
      </w:r>
    </w:p>
    <w:p w:rsidR="00000000" w:rsidDel="00000000" w:rsidP="00000000" w:rsidRDefault="00000000" w:rsidRPr="00000000" w14:paraId="0000003F">
      <w:pPr>
        <w:pStyle w:val="Heading3"/>
        <w:keepNext w:val="0"/>
        <w:keepLines w:val="0"/>
        <w:spacing w:before="280" w:lineRule="auto"/>
        <w:rPr>
          <w:color w:val="000000"/>
          <w:sz w:val="26"/>
          <w:szCs w:val="26"/>
        </w:rPr>
      </w:pPr>
      <w:bookmarkStart w:colFirst="0" w:colLast="0" w:name="_l3c0t9m5i3ie" w:id="10"/>
      <w:bookmarkEnd w:id="10"/>
      <w:r w:rsidDel="00000000" w:rsidR="00000000" w:rsidRPr="00000000">
        <w:rPr>
          <w:b w:val="1"/>
          <w:bCs w:val="1"/>
          <w:color w:val="000000"/>
          <w:sz w:val="26"/>
          <w:szCs w:val="26"/>
          <w:rtl w:val="0"/>
        </w:rPr>
        <w:t xml:space="preserve">SIM04 — Influence de l'inductance de fuite Lk​ et du couplage k </w:t>
      </w:r>
      <w:r w:rsidDel="00000000" w:rsidR="00000000" w:rsidRPr="00000000">
        <w:rPr>
          <w:color w:val="000000"/>
          <w:sz w:val="26"/>
          <w:szCs w:val="26"/>
          <w:rtl w:val="0"/>
        </w:rPr>
        <w:t xml:space="preserve">(Que se passe-t-il lorsque le transformateur n'est plus idéal ? )</w:t>
      </w:r>
    </w:p>
    <w:p w:rsidR="00000000" w:rsidDel="00000000" w:rsidP="00000000" w:rsidRDefault="00000000" w:rsidRPr="00000000" w14:paraId="00000040">
      <w:pPr>
        <w:spacing w:after="240" w:before="240" w:lineRule="auto"/>
        <w:rPr/>
      </w:pPr>
      <w:r w:rsidDel="00000000" w:rsidR="00000000" w:rsidRPr="00000000">
        <w:rPr>
          <w:rtl w:val="0"/>
        </w:rPr>
        <w:t xml:space="preserve">Comprendre l'impact du transformateur réel sur les contraintes électriques et les performances du convertisseur.</w:t>
      </w:r>
    </w:p>
    <w:p w:rsidR="00000000" w:rsidDel="00000000" w:rsidP="00000000" w:rsidRDefault="00000000" w:rsidRPr="00000000" w14:paraId="00000041">
      <w:pPr>
        <w:spacing w:after="240" w:before="240" w:lineRule="auto"/>
        <w:rPr>
          <w:b w:val="1"/>
          <w:bCs w:val="1"/>
        </w:rPr>
      </w:pPr>
      <w:r w:rsidDel="00000000" w:rsidR="00000000" w:rsidRPr="00000000">
        <w:rPr>
          <w:b w:val="1"/>
          <w:bCs w:val="1"/>
          <w:rtl w:val="0"/>
        </w:rPr>
        <w:t xml:space="preserve">Notions abordées :</w:t>
      </w:r>
    </w:p>
    <w:p w:rsidR="00000000" w:rsidDel="00000000" w:rsidP="00000000" w:rsidRDefault="00000000" w:rsidRPr="00000000" w14:paraId="00000042">
      <w:pPr>
        <w:numPr>
          <w:ilvl w:val="0"/>
          <w:numId w:val="3"/>
        </w:numPr>
        <w:spacing w:after="0" w:afterAutospacing="0" w:before="240" w:lineRule="auto"/>
        <w:ind w:left="720" w:hanging="360"/>
      </w:pPr>
      <w:r w:rsidDel="00000000" w:rsidR="00000000" w:rsidRPr="00000000">
        <w:rPr>
          <w:rtl w:val="0"/>
        </w:rPr>
        <w:t xml:space="preserve">inductance de fuite ;</w:t>
      </w:r>
    </w:p>
    <w:p w:rsidR="00000000" w:rsidDel="00000000" w:rsidP="00000000" w:rsidRDefault="00000000" w:rsidRPr="00000000" w14:paraId="00000043">
      <w:pPr>
        <w:numPr>
          <w:ilvl w:val="0"/>
          <w:numId w:val="3"/>
        </w:numPr>
        <w:spacing w:after="0" w:afterAutospacing="0" w:before="0" w:beforeAutospacing="0" w:lineRule="auto"/>
        <w:ind w:left="720" w:hanging="360"/>
      </w:pPr>
      <w:r w:rsidDel="00000000" w:rsidR="00000000" w:rsidRPr="00000000">
        <w:rPr>
          <w:rtl w:val="0"/>
        </w:rPr>
        <w:t xml:space="preserve">coefficient de couplage ;</w:t>
      </w:r>
    </w:p>
    <w:p w:rsidR="00000000" w:rsidDel="00000000" w:rsidP="00000000" w:rsidRDefault="00000000" w:rsidRPr="00000000" w14:paraId="00000044">
      <w:pPr>
        <w:numPr>
          <w:ilvl w:val="0"/>
          <w:numId w:val="3"/>
        </w:numPr>
        <w:spacing w:after="0" w:afterAutospacing="0" w:before="0" w:beforeAutospacing="0" w:lineRule="auto"/>
        <w:ind w:left="720" w:hanging="360"/>
      </w:pPr>
      <w:r w:rsidDel="00000000" w:rsidR="00000000" w:rsidRPr="00000000">
        <w:rPr>
          <w:rtl w:val="0"/>
        </w:rPr>
        <w:t xml:space="preserve">surtensions ;</w:t>
      </w:r>
    </w:p>
    <w:p w:rsidR="00000000" w:rsidDel="00000000" w:rsidP="00000000" w:rsidRDefault="00000000" w:rsidRPr="00000000" w14:paraId="00000045">
      <w:pPr>
        <w:numPr>
          <w:ilvl w:val="0"/>
          <w:numId w:val="3"/>
        </w:numPr>
        <w:spacing w:after="0" w:afterAutospacing="0" w:before="0" w:beforeAutospacing="0" w:lineRule="auto"/>
        <w:ind w:left="720" w:hanging="360"/>
      </w:pPr>
      <w:r w:rsidDel="00000000" w:rsidR="00000000" w:rsidRPr="00000000">
        <w:rPr>
          <w:rtl w:val="0"/>
        </w:rPr>
        <w:t xml:space="preserve">résonances ;</w:t>
      </w:r>
    </w:p>
    <w:p w:rsidR="00000000" w:rsidDel="00000000" w:rsidP="00000000" w:rsidRDefault="00000000" w:rsidRPr="00000000" w14:paraId="00000046">
      <w:pPr>
        <w:numPr>
          <w:ilvl w:val="0"/>
          <w:numId w:val="3"/>
        </w:numPr>
        <w:spacing w:after="0" w:afterAutospacing="0" w:before="0" w:beforeAutospacing="0" w:lineRule="auto"/>
        <w:ind w:left="720" w:hanging="360"/>
      </w:pPr>
      <w:r w:rsidDel="00000000" w:rsidR="00000000" w:rsidRPr="00000000">
        <w:rPr>
          <w:rtl w:val="0"/>
        </w:rPr>
        <w:t xml:space="preserve">rendement ;</w:t>
      </w:r>
    </w:p>
    <w:p w:rsidR="00000000" w:rsidDel="00000000" w:rsidP="00000000" w:rsidRDefault="00000000" w:rsidRPr="00000000" w14:paraId="00000047">
      <w:pPr>
        <w:numPr>
          <w:ilvl w:val="0"/>
          <w:numId w:val="3"/>
        </w:numPr>
        <w:spacing w:after="240" w:before="0" w:beforeAutospacing="0" w:lineRule="auto"/>
        <w:ind w:left="720" w:hanging="360"/>
      </w:pPr>
      <w:r w:rsidDel="00000000" w:rsidR="00000000" w:rsidRPr="00000000">
        <w:rPr>
          <w:rtl w:val="0"/>
        </w:rPr>
        <w:t xml:space="preserve">qualité du transformateur.</w:t>
      </w:r>
    </w:p>
    <w:p w:rsidR="00000000" w:rsidDel="00000000" w:rsidP="00000000" w:rsidRDefault="00000000" w:rsidRPr="00000000" w14:paraId="00000048">
      <w:pPr>
        <w:pStyle w:val="Heading3"/>
        <w:keepNext w:val="0"/>
        <w:keepLines w:val="0"/>
        <w:spacing w:before="280" w:lineRule="auto"/>
        <w:rPr>
          <w:color w:val="000000"/>
          <w:sz w:val="26"/>
          <w:szCs w:val="26"/>
        </w:rPr>
      </w:pPr>
      <w:bookmarkStart w:colFirst="0" w:colLast="0" w:name="_1ko04hpftx5j" w:id="11"/>
      <w:bookmarkEnd w:id="11"/>
      <w:r w:rsidDel="00000000" w:rsidR="00000000" w:rsidRPr="00000000">
        <w:rPr>
          <w:b w:val="1"/>
          <w:bCs w:val="1"/>
          <w:color w:val="000000"/>
          <w:sz w:val="26"/>
          <w:szCs w:val="26"/>
          <w:rtl w:val="0"/>
        </w:rPr>
        <w:t xml:space="preserve">SIM05 — Étude de la saturation du transformateur </w:t>
      </w:r>
      <w:r w:rsidDel="00000000" w:rsidR="00000000" w:rsidRPr="00000000">
        <w:rPr>
          <w:color w:val="000000"/>
          <w:sz w:val="26"/>
          <w:szCs w:val="26"/>
          <w:rtl w:val="0"/>
        </w:rPr>
        <w:t xml:space="preserve">(Quelles sont les limites physiques du composant magnétique ?) </w:t>
      </w:r>
    </w:p>
    <w:p w:rsidR="00000000" w:rsidDel="00000000" w:rsidP="00000000" w:rsidRDefault="00000000" w:rsidRPr="00000000" w14:paraId="00000049">
      <w:pPr>
        <w:spacing w:after="240" w:before="240" w:lineRule="auto"/>
        <w:rPr/>
      </w:pPr>
      <w:r w:rsidDel="00000000" w:rsidR="00000000" w:rsidRPr="00000000">
        <w:rPr>
          <w:rtl w:val="0"/>
        </w:rPr>
        <w:t xml:space="preserve">Mettre en évidence les conséquences d'une saturation magnétique sur le fonctionnement du convertisseur.</w:t>
      </w:r>
    </w:p>
    <w:p w:rsidR="00000000" w:rsidDel="00000000" w:rsidP="00000000" w:rsidRDefault="00000000" w:rsidRPr="00000000" w14:paraId="0000004A">
      <w:pPr>
        <w:spacing w:after="240" w:before="240" w:lineRule="auto"/>
        <w:rPr>
          <w:b w:val="1"/>
          <w:bCs w:val="1"/>
        </w:rPr>
      </w:pPr>
      <w:r w:rsidDel="00000000" w:rsidR="00000000" w:rsidRPr="00000000">
        <w:rPr>
          <w:b w:val="1"/>
          <w:bCs w:val="1"/>
          <w:rtl w:val="0"/>
        </w:rPr>
        <w:t xml:space="preserve">Notions abordées :</w:t>
      </w:r>
    </w:p>
    <w:p w:rsidR="00000000" w:rsidDel="00000000" w:rsidP="00000000" w:rsidRDefault="00000000" w:rsidRPr="00000000" w14:paraId="0000004B">
      <w:pPr>
        <w:numPr>
          <w:ilvl w:val="0"/>
          <w:numId w:val="19"/>
        </w:numPr>
        <w:spacing w:after="0" w:afterAutospacing="0" w:before="240" w:lineRule="auto"/>
        <w:ind w:left="720" w:hanging="360"/>
      </w:pPr>
      <w:r w:rsidDel="00000000" w:rsidR="00000000" w:rsidRPr="00000000">
        <w:rPr>
          <w:rtl w:val="0"/>
        </w:rPr>
        <w:t xml:space="preserve">densité de flux ;</w:t>
      </w:r>
    </w:p>
    <w:p w:rsidR="00000000" w:rsidDel="00000000" w:rsidP="00000000" w:rsidRDefault="00000000" w:rsidRPr="00000000" w14:paraId="0000004C">
      <w:pPr>
        <w:numPr>
          <w:ilvl w:val="0"/>
          <w:numId w:val="19"/>
        </w:numPr>
        <w:spacing w:after="0" w:afterAutospacing="0" w:before="0" w:beforeAutospacing="0" w:lineRule="auto"/>
        <w:ind w:left="720" w:hanging="360"/>
      </w:pPr>
      <w:r w:rsidDel="00000000" w:rsidR="00000000" w:rsidRPr="00000000">
        <w:rPr>
          <w:rtl w:val="0"/>
        </w:rPr>
        <w:t xml:space="preserve">saturation ;</w:t>
      </w:r>
    </w:p>
    <w:p w:rsidR="00000000" w:rsidDel="00000000" w:rsidP="00000000" w:rsidRDefault="00000000" w:rsidRPr="00000000" w14:paraId="0000004D">
      <w:pPr>
        <w:numPr>
          <w:ilvl w:val="0"/>
          <w:numId w:val="19"/>
        </w:numPr>
        <w:spacing w:after="0" w:afterAutospacing="0" w:before="0" w:beforeAutospacing="0" w:lineRule="auto"/>
        <w:ind w:left="720" w:hanging="360"/>
      </w:pPr>
      <w:r w:rsidDel="00000000" w:rsidR="00000000" w:rsidRPr="00000000">
        <w:rPr>
          <w:rtl w:val="0"/>
        </w:rPr>
        <w:t xml:space="preserve">augmentation du courant primaire ;</w:t>
      </w:r>
    </w:p>
    <w:p w:rsidR="00000000" w:rsidDel="00000000" w:rsidP="00000000" w:rsidRDefault="00000000" w:rsidRPr="00000000" w14:paraId="0000004E">
      <w:pPr>
        <w:numPr>
          <w:ilvl w:val="0"/>
          <w:numId w:val="19"/>
        </w:numPr>
        <w:spacing w:after="0" w:afterAutospacing="0" w:before="0" w:beforeAutospacing="0" w:lineRule="auto"/>
        <w:ind w:left="720" w:hanging="360"/>
      </w:pPr>
      <w:r w:rsidDel="00000000" w:rsidR="00000000" w:rsidRPr="00000000">
        <w:rPr>
          <w:rtl w:val="0"/>
        </w:rPr>
        <w:t xml:space="preserve">échauffement ;</w:t>
      </w:r>
    </w:p>
    <w:p w:rsidR="00000000" w:rsidDel="00000000" w:rsidP="00000000" w:rsidRDefault="00000000" w:rsidRPr="00000000" w14:paraId="0000004F">
      <w:pPr>
        <w:numPr>
          <w:ilvl w:val="0"/>
          <w:numId w:val="19"/>
        </w:numPr>
        <w:spacing w:after="0" w:afterAutospacing="0" w:before="0" w:beforeAutospacing="0" w:lineRule="auto"/>
        <w:ind w:left="720" w:hanging="360"/>
      </w:pPr>
      <w:r w:rsidDel="00000000" w:rsidR="00000000" w:rsidRPr="00000000">
        <w:rPr>
          <w:rtl w:val="0"/>
        </w:rPr>
        <w:t xml:space="preserve">contraintes sur les composants ;</w:t>
      </w:r>
    </w:p>
    <w:p w:rsidR="00000000" w:rsidDel="00000000" w:rsidP="00000000" w:rsidRDefault="00000000" w:rsidRPr="00000000" w14:paraId="00000050">
      <w:pPr>
        <w:numPr>
          <w:ilvl w:val="0"/>
          <w:numId w:val="19"/>
        </w:numPr>
        <w:spacing w:after="240" w:before="0" w:beforeAutospacing="0" w:lineRule="auto"/>
        <w:ind w:left="720" w:hanging="360"/>
      </w:pPr>
      <w:r w:rsidDel="00000000" w:rsidR="00000000" w:rsidRPr="00000000">
        <w:rPr>
          <w:rtl w:val="0"/>
        </w:rPr>
        <w:t xml:space="preserve">limites de fonctionnement.</w:t>
      </w:r>
    </w:p>
    <w:p w:rsidR="00000000" w:rsidDel="00000000" w:rsidP="00000000" w:rsidRDefault="00000000" w:rsidRPr="00000000" w14:paraId="00000051">
      <w:pPr>
        <w:pStyle w:val="Heading2"/>
        <w:keepNext w:val="0"/>
        <w:keepLines w:val="0"/>
        <w:spacing w:after="80" w:lineRule="auto"/>
        <w:rPr>
          <w:b w:val="1"/>
          <w:bCs w:val="1"/>
          <w:sz w:val="34"/>
          <w:szCs w:val="34"/>
        </w:rPr>
      </w:pPr>
      <w:bookmarkStart w:colFirst="0" w:colLast="0" w:name="_u36rtljzk72l" w:id="12"/>
      <w:bookmarkEnd w:id="12"/>
      <w:r w:rsidDel="00000000" w:rsidR="00000000" w:rsidRPr="00000000">
        <w:rPr>
          <w:b w:val="1"/>
          <w:bCs w:val="1"/>
          <w:sz w:val="34"/>
          <w:szCs w:val="34"/>
          <w:rtl w:val="0"/>
        </w:rPr>
        <w:t xml:space="preserve">Compétences développées</w:t>
      </w:r>
    </w:p>
    <w:p w:rsidR="00000000" w:rsidDel="00000000" w:rsidP="00000000" w:rsidRDefault="00000000" w:rsidRPr="00000000" w14:paraId="00000052">
      <w:pPr>
        <w:spacing w:after="240" w:before="240" w:lineRule="auto"/>
        <w:rPr/>
      </w:pPr>
      <w:r w:rsidDel="00000000" w:rsidR="00000000" w:rsidRPr="00000000">
        <w:rPr>
          <w:rtl w:val="0"/>
        </w:rPr>
        <w:t xml:space="preserve">À l'issue de ce laboratoire, l'étudiant sera capable de :</w:t>
      </w:r>
    </w:p>
    <w:p w:rsidR="00000000" w:rsidDel="00000000" w:rsidP="00000000" w:rsidRDefault="00000000" w:rsidRPr="00000000" w14:paraId="00000053">
      <w:pPr>
        <w:spacing w:after="240" w:before="240" w:lineRule="auto"/>
        <w:rPr/>
      </w:pPr>
      <w:r w:rsidDel="00000000" w:rsidR="00000000" w:rsidRPr="00000000">
        <w:rPr>
          <w:rFonts w:ascii="Arial Unicode MS" w:cs="Arial Unicode MS" w:eastAsia="Arial Unicode MS" w:hAnsi="Arial Unicode MS"/>
          <w:rtl w:val="0"/>
        </w:rPr>
        <w:t xml:space="preserve">✓ Identifier les différents modes de conduction d'un convertisseur Flyback.</w:t>
      </w:r>
    </w:p>
    <w:p w:rsidR="00000000" w:rsidDel="00000000" w:rsidP="00000000" w:rsidRDefault="00000000" w:rsidRPr="00000000" w14:paraId="00000054">
      <w:pPr>
        <w:spacing w:after="240" w:before="240" w:lineRule="auto"/>
        <w:rPr/>
      </w:pPr>
      <w:r w:rsidDel="00000000" w:rsidR="00000000" w:rsidRPr="00000000">
        <w:rPr>
          <w:rFonts w:ascii="Arial Unicode MS" w:cs="Arial Unicode MS" w:eastAsia="Arial Unicode MS" w:hAnsi="Arial Unicode MS"/>
          <w:rtl w:val="0"/>
        </w:rPr>
        <w:t xml:space="preserve">✓ Interpréter les formes d'onde de tension et de courant.</w:t>
      </w:r>
    </w:p>
    <w:p w:rsidR="00000000" w:rsidDel="00000000" w:rsidP="00000000" w:rsidRDefault="00000000" w:rsidRPr="00000000" w14:paraId="00000055">
      <w:pPr>
        <w:spacing w:after="240" w:before="240" w:lineRule="auto"/>
        <w:rPr/>
      </w:pPr>
      <w:r w:rsidDel="00000000" w:rsidR="00000000" w:rsidRPr="00000000">
        <w:rPr>
          <w:rFonts w:ascii="Arial Unicode MS" w:cs="Arial Unicode MS" w:eastAsia="Arial Unicode MS" w:hAnsi="Arial Unicode MS"/>
          <w:rtl w:val="0"/>
        </w:rPr>
        <w:t xml:space="preserve">✓ Comprendre l'influence des paramètres magnétiques Lm​, Lk et k.</w:t>
      </w:r>
    </w:p>
    <w:p w:rsidR="00000000" w:rsidDel="00000000" w:rsidP="00000000" w:rsidRDefault="00000000" w:rsidRPr="00000000" w14:paraId="00000056">
      <w:pPr>
        <w:spacing w:after="240" w:before="240" w:lineRule="auto"/>
        <w:rPr/>
      </w:pPr>
      <w:r w:rsidDel="00000000" w:rsidR="00000000" w:rsidRPr="00000000">
        <w:rPr>
          <w:rFonts w:ascii="Arial Unicode MS" w:cs="Arial Unicode MS" w:eastAsia="Arial Unicode MS" w:hAnsi="Arial Unicode MS"/>
          <w:rtl w:val="0"/>
        </w:rPr>
        <w:t xml:space="preserve">✓ Expliquer l'origine des phénomènes résonants.</w:t>
      </w:r>
    </w:p>
    <w:p w:rsidR="00000000" w:rsidDel="00000000" w:rsidP="00000000" w:rsidRDefault="00000000" w:rsidRPr="00000000" w14:paraId="00000057">
      <w:pPr>
        <w:spacing w:after="240" w:before="240" w:lineRule="auto"/>
        <w:rPr/>
      </w:pPr>
      <w:r w:rsidDel="00000000" w:rsidR="00000000" w:rsidRPr="00000000">
        <w:rPr>
          <w:rFonts w:ascii="Arial Unicode MS" w:cs="Arial Unicode MS" w:eastAsia="Arial Unicode MS" w:hAnsi="Arial Unicode MS"/>
          <w:rtl w:val="0"/>
        </w:rPr>
        <w:t xml:space="preserve">✓ Analyser les contraintes appliquées aux composants de puissance.</w:t>
      </w:r>
    </w:p>
    <w:p w:rsidR="00000000" w:rsidDel="00000000" w:rsidP="00000000" w:rsidRDefault="00000000" w:rsidRPr="00000000" w14:paraId="00000058">
      <w:pPr>
        <w:spacing w:after="240" w:before="240" w:lineRule="auto"/>
        <w:rPr/>
      </w:pPr>
      <w:r w:rsidDel="00000000" w:rsidR="00000000" w:rsidRPr="00000000">
        <w:rPr>
          <w:rFonts w:ascii="Arial Unicode MS" w:cs="Arial Unicode MS" w:eastAsia="Arial Unicode MS" w:hAnsi="Arial Unicode MS"/>
          <w:rtl w:val="0"/>
        </w:rPr>
        <w:t xml:space="preserve">✓ Relier les observations de simulation aux résultats expérimentaux obtenus sur la plateforme HeP200.</w:t>
      </w:r>
    </w:p>
    <w:p w:rsidR="00000000" w:rsidDel="00000000" w:rsidP="00000000" w:rsidRDefault="00000000" w:rsidRPr="00000000" w14:paraId="00000059">
      <w:pPr>
        <w:spacing w:after="240" w:before="240" w:lineRule="auto"/>
        <w:rPr/>
      </w:pPr>
      <w:r w:rsidDel="00000000" w:rsidR="00000000" w:rsidRPr="00000000">
        <w:rPr>
          <w:rtl w:val="0"/>
        </w:rPr>
        <w:t xml:space="preserve">De la caractérisation magnétique (HeP100) à l'analyse complète d'un convertisseur de puissance (HeP200), ce laboratoire permet de comprendre comment les propriétés du transformateur influencent directement le comportement du système de conversion d'énergie.</w:t>
      </w:r>
    </w:p>
    <w:p w:rsidR="00000000" w:rsidDel="00000000" w:rsidP="00000000" w:rsidRDefault="00000000" w:rsidRPr="00000000" w14:paraId="0000005A">
      <w:pPr>
        <w:spacing w:after="240" w:before="240" w:lineRule="auto"/>
        <w:rPr/>
      </w:pPr>
      <w:r w:rsidDel="00000000" w:rsidR="00000000" w:rsidRPr="00000000">
        <w:rPr>
          <w:rtl w:val="0"/>
        </w:rPr>
        <w:t xml:space="preserve">Les simulations proposées suivent une progression logique allant de l'étude du transfert d'énergie vers l'analyse détaillée des phénomènes physiques qui gouvernent le fonctionnement réel des convertisseurs de puissance. L'étudiant découvre successivement les modes de conduction, les phénomènes résonants, l'influence des paramètres magnétiques du transformateur puis les limites physiques du composant magnétique. Cette démarche permet d'acquérir une vision globale du processus de conversion d'énergie et de développer les compétences d'analyse attendues d'un ingénieur en électronique de puissance.</w:t>
      </w:r>
    </w:p>
    <w:p w:rsidR="00000000" w:rsidDel="00000000" w:rsidP="00000000" w:rsidRDefault="00000000" w:rsidRPr="00000000" w14:paraId="0000005B">
      <w:pPr>
        <w:spacing w:after="240" w:before="240" w:lineRule="auto"/>
        <w:rPr/>
      </w:pPr>
      <w:r w:rsidDel="00000000" w:rsidR="00000000" w:rsidRPr="00000000">
        <w:rPr>
          <w:rtl w:val="0"/>
        </w:rPr>
      </w:r>
    </w:p>
    <w:p w:rsidR="00000000" w:rsidDel="00000000" w:rsidP="00000000" w:rsidRDefault="00000000" w:rsidRPr="00000000" w14:paraId="0000005C">
      <w:pPr>
        <w:spacing w:after="240" w:before="240" w:lineRule="auto"/>
        <w:ind w:left="0" w:right="600" w:firstLine="0"/>
        <w:rPr>
          <w:b w:val="1"/>
          <w:bCs w:val="1"/>
        </w:rPr>
      </w:pPr>
      <w:r w:rsidDel="00000000" w:rsidR="00000000" w:rsidRPr="00000000">
        <w:rPr>
          <w:b w:val="1"/>
          <w:bCs w:val="1"/>
          <w:rtl w:val="0"/>
        </w:rPr>
        <w:t xml:space="preserve">La compréhension approfondie de ces phénomènes constitue une compétence essentielle pour tout ingénieur en électronique de puissance. Elle permet de dépasser les équations et la simple observation des formes d'onde pour accéder à une compréhension physique du fonctionnement des convertisseurs et développer les réflexes nécessaires à leur conception, leur dimensionnement et leur optimisation. </w:t>
      </w:r>
    </w:p>
    <w:p w:rsidR="00000000" w:rsidDel="00000000" w:rsidP="00000000" w:rsidRDefault="00000000" w:rsidRPr="00000000" w14:paraId="0000005D">
      <w:pPr>
        <w:spacing w:after="240" w:before="240" w:lineRule="auto"/>
        <w:ind w:left="0" w:right="600" w:firstLine="0"/>
        <w:rPr/>
        <w:sectPr>
          <w:headerReference r:id="rId6" w:type="default"/>
          <w:footerReference r:id="rId7" w:type="default"/>
          <w:pgSz w:h="16834" w:w="11909" w:orient="portrait"/>
          <w:pgMar w:bottom="1440" w:top="1440" w:left="1440" w:right="1440" w:header="720" w:footer="720"/>
          <w:pgNumType w:start="1"/>
        </w:sectPr>
      </w:pPr>
      <w:r w:rsidDel="00000000" w:rsidR="00000000" w:rsidRPr="00000000">
        <w:rPr>
          <w:rtl w:val="0"/>
        </w:rPr>
        <w:t xml:space="preserve">Cette compétence figure parmi les savoir-faire fondamentaux recherchés dans l'industrie pour les activités de conception, de simulation, de validation et d'expertise des systèmes de conversion d'énergie.</w:t>
      </w:r>
    </w:p>
    <w:p w:rsidR="00000000" w:rsidDel="00000000" w:rsidP="00000000" w:rsidRDefault="00000000" w:rsidRPr="00000000" w14:paraId="0000005E">
      <w:pPr>
        <w:pStyle w:val="Heading1"/>
        <w:keepNext w:val="0"/>
        <w:keepLines w:val="0"/>
        <w:spacing w:before="480" w:lineRule="auto"/>
        <w:rPr>
          <w:b w:val="1"/>
          <w:bCs w:val="1"/>
          <w:sz w:val="46"/>
          <w:szCs w:val="46"/>
        </w:rPr>
      </w:pPr>
      <w:bookmarkStart w:colFirst="0" w:colLast="0" w:name="_levxq5ysxdth" w:id="13"/>
      <w:bookmarkEnd w:id="13"/>
      <w:r w:rsidDel="00000000" w:rsidR="00000000" w:rsidRPr="00000000">
        <w:rPr>
          <w:b w:val="1"/>
          <w:bCs w:val="1"/>
          <w:sz w:val="46"/>
          <w:szCs w:val="46"/>
          <w:rtl w:val="0"/>
        </w:rPr>
        <w:t xml:space="preserve">SIM01 — Étude des limites DCM, CrM et CCM d'un convertisseur Flyback</w:t>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pStyle w:val="Heading2"/>
        <w:keepNext w:val="0"/>
        <w:keepLines w:val="0"/>
        <w:spacing w:after="80" w:lineRule="auto"/>
        <w:rPr>
          <w:b w:val="1"/>
          <w:bCs w:val="1"/>
          <w:sz w:val="34"/>
          <w:szCs w:val="34"/>
        </w:rPr>
      </w:pPr>
      <w:bookmarkStart w:colFirst="0" w:colLast="0" w:name="_t6re95tl70ta" w:id="14"/>
      <w:bookmarkEnd w:id="14"/>
      <w:r w:rsidDel="00000000" w:rsidR="00000000" w:rsidRPr="00000000">
        <w:rPr>
          <w:b w:val="1"/>
          <w:bCs w:val="1"/>
          <w:sz w:val="34"/>
          <w:szCs w:val="34"/>
          <w:rtl w:val="0"/>
        </w:rPr>
        <w:t xml:space="preserve">1. Introduction</w:t>
      </w:r>
    </w:p>
    <w:p w:rsidR="00000000" w:rsidDel="00000000" w:rsidP="00000000" w:rsidRDefault="00000000" w:rsidRPr="00000000" w14:paraId="00000061">
      <w:pPr>
        <w:spacing w:after="240" w:before="240" w:lineRule="auto"/>
        <w:rPr/>
      </w:pPr>
      <w:r w:rsidDel="00000000" w:rsidR="00000000" w:rsidRPr="00000000">
        <w:rPr>
          <w:rtl w:val="0"/>
        </w:rPr>
        <w:t xml:space="preserve">Les modes de conduction DCM (Discontinuous Conduction Mode), CrM (Critical Conduction Mode) et CCM (Continuous Conduction Mode) constituent des notions fondamentales de l'électronique de puissance.</w:t>
      </w:r>
    </w:p>
    <w:p w:rsidR="00000000" w:rsidDel="00000000" w:rsidP="00000000" w:rsidRDefault="00000000" w:rsidRPr="00000000" w14:paraId="00000062">
      <w:pPr>
        <w:spacing w:after="240" w:before="240" w:lineRule="auto"/>
        <w:rPr/>
      </w:pPr>
      <w:r w:rsidDel="00000000" w:rsidR="00000000" w:rsidRPr="00000000">
        <w:rPr>
          <w:rtl w:val="0"/>
        </w:rPr>
        <w:t xml:space="preserve">Ces modes décrivent la manière dont l'énergie est transférée dans un convertisseur et influencent directement :</w:t>
      </w:r>
    </w:p>
    <w:p w:rsidR="00000000" w:rsidDel="00000000" w:rsidP="00000000" w:rsidRDefault="00000000" w:rsidRPr="00000000" w14:paraId="00000063">
      <w:pPr>
        <w:numPr>
          <w:ilvl w:val="0"/>
          <w:numId w:val="18"/>
        </w:numPr>
        <w:spacing w:after="0" w:afterAutospacing="0" w:before="240" w:lineRule="auto"/>
        <w:ind w:left="720" w:hanging="360"/>
      </w:pPr>
      <w:r w:rsidDel="00000000" w:rsidR="00000000" w:rsidRPr="00000000">
        <w:rPr>
          <w:rtl w:val="0"/>
        </w:rPr>
        <w:t xml:space="preserve">les formes d'onde ;</w:t>
      </w:r>
    </w:p>
    <w:p w:rsidR="00000000" w:rsidDel="00000000" w:rsidP="00000000" w:rsidRDefault="00000000" w:rsidRPr="00000000" w14:paraId="00000064">
      <w:pPr>
        <w:numPr>
          <w:ilvl w:val="0"/>
          <w:numId w:val="18"/>
        </w:numPr>
        <w:spacing w:after="0" w:afterAutospacing="0" w:before="0" w:beforeAutospacing="0" w:lineRule="auto"/>
        <w:ind w:left="720" w:hanging="360"/>
      </w:pPr>
      <w:r w:rsidDel="00000000" w:rsidR="00000000" w:rsidRPr="00000000">
        <w:rPr>
          <w:rtl w:val="0"/>
        </w:rPr>
        <w:t xml:space="preserve">les courants ;</w:t>
      </w:r>
    </w:p>
    <w:p w:rsidR="00000000" w:rsidDel="00000000" w:rsidP="00000000" w:rsidRDefault="00000000" w:rsidRPr="00000000" w14:paraId="00000065">
      <w:pPr>
        <w:numPr>
          <w:ilvl w:val="0"/>
          <w:numId w:val="18"/>
        </w:numPr>
        <w:spacing w:after="0" w:afterAutospacing="0" w:before="0" w:beforeAutospacing="0" w:lineRule="auto"/>
        <w:ind w:left="720" w:hanging="360"/>
      </w:pPr>
      <w:r w:rsidDel="00000000" w:rsidR="00000000" w:rsidRPr="00000000">
        <w:rPr>
          <w:rtl w:val="0"/>
        </w:rPr>
        <w:t xml:space="preserve">les tensions ;</w:t>
      </w:r>
    </w:p>
    <w:p w:rsidR="00000000" w:rsidDel="00000000" w:rsidP="00000000" w:rsidRDefault="00000000" w:rsidRPr="00000000" w14:paraId="00000066">
      <w:pPr>
        <w:numPr>
          <w:ilvl w:val="0"/>
          <w:numId w:val="18"/>
        </w:numPr>
        <w:spacing w:after="0" w:afterAutospacing="0" w:before="0" w:beforeAutospacing="0" w:lineRule="auto"/>
        <w:ind w:left="720" w:hanging="360"/>
      </w:pPr>
      <w:r w:rsidDel="00000000" w:rsidR="00000000" w:rsidRPr="00000000">
        <w:rPr>
          <w:rtl w:val="0"/>
        </w:rPr>
        <w:t xml:space="preserve">les contraintes appliquées aux composants ;</w:t>
      </w:r>
    </w:p>
    <w:p w:rsidR="00000000" w:rsidDel="00000000" w:rsidP="00000000" w:rsidRDefault="00000000" w:rsidRPr="00000000" w14:paraId="00000067">
      <w:pPr>
        <w:numPr>
          <w:ilvl w:val="0"/>
          <w:numId w:val="18"/>
        </w:numPr>
        <w:spacing w:after="0" w:afterAutospacing="0" w:before="0" w:beforeAutospacing="0" w:lineRule="auto"/>
        <w:ind w:left="720" w:hanging="360"/>
      </w:pPr>
      <w:r w:rsidDel="00000000" w:rsidR="00000000" w:rsidRPr="00000000">
        <w:rPr>
          <w:rtl w:val="0"/>
        </w:rPr>
        <w:t xml:space="preserve">le rendement du système ;</w:t>
      </w:r>
    </w:p>
    <w:p w:rsidR="00000000" w:rsidDel="00000000" w:rsidP="00000000" w:rsidRDefault="00000000" w:rsidRPr="00000000" w14:paraId="00000068">
      <w:pPr>
        <w:numPr>
          <w:ilvl w:val="0"/>
          <w:numId w:val="18"/>
        </w:numPr>
        <w:spacing w:after="240" w:before="0" w:beforeAutospacing="0" w:lineRule="auto"/>
        <w:ind w:left="720" w:hanging="360"/>
      </w:pPr>
      <w:r w:rsidDel="00000000" w:rsidR="00000000" w:rsidRPr="00000000">
        <w:rPr>
          <w:rtl w:val="0"/>
        </w:rPr>
        <w:t xml:space="preserve">le dimensionnement des composants magnétiques.</w:t>
      </w:r>
    </w:p>
    <w:p w:rsidR="00000000" w:rsidDel="00000000" w:rsidP="00000000" w:rsidRDefault="00000000" w:rsidRPr="00000000" w14:paraId="00000069">
      <w:pPr>
        <w:spacing w:after="240" w:before="240" w:lineRule="auto"/>
        <w:rPr/>
      </w:pPr>
      <w:r w:rsidDel="00000000" w:rsidR="00000000" w:rsidRPr="00000000">
        <w:rPr>
          <w:rtl w:val="0"/>
        </w:rPr>
        <w:t xml:space="preserve">Ces notions ne sont pas spécifiques au convertisseur Flyback. Elles se retrouvent dans de nombreuses architectures de conversion d'énergie utilisant un élément de stockage magnétique.</w:t>
      </w:r>
    </w:p>
    <w:p w:rsidR="00000000" w:rsidDel="00000000" w:rsidP="00000000" w:rsidRDefault="00000000" w:rsidRPr="00000000" w14:paraId="0000006A">
      <w:pPr>
        <w:spacing w:after="240" w:before="240" w:lineRule="auto"/>
        <w:rPr/>
      </w:pPr>
      <w:r w:rsidDel="00000000" w:rsidR="00000000" w:rsidRPr="00000000">
        <w:rPr>
          <w:rtl w:val="0"/>
        </w:rPr>
        <w:t xml:space="preserve">Dans cette activité, le convertisseur Flyback est utilisé comme support pédagogique car il permet de mettre clairement en évidence les mécanismes physiques associés aux modes DCM, CrM et CCM et d'observer facilement leurs conséquences sur les formes d'onde.</w:t>
      </w:r>
    </w:p>
    <w:p w:rsidR="00000000" w:rsidDel="00000000" w:rsidP="00000000" w:rsidRDefault="00000000" w:rsidRPr="00000000" w14:paraId="0000006B">
      <w:pPr>
        <w:spacing w:after="240" w:before="240" w:lineRule="auto"/>
        <w:rPr/>
      </w:pPr>
      <w:r w:rsidDel="00000000" w:rsidR="00000000" w:rsidRPr="00000000">
        <w:rPr>
          <w:rtl w:val="0"/>
        </w:rPr>
        <w:t xml:space="preserve">L'objectif de cette étude est d'identifier les critères permettant de distinguer ces différents modes de fonctionnement, de déterminer les conditions de transition entre eux et de comprendre leurs implications pour le concepteur d'un système de conversion d'énergie.</w:t>
      </w:r>
    </w:p>
    <w:p w:rsidR="00000000" w:rsidDel="00000000" w:rsidP="00000000" w:rsidRDefault="00000000" w:rsidRPr="00000000" w14:paraId="0000006C">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D">
      <w:pPr>
        <w:pStyle w:val="Heading1"/>
        <w:keepNext w:val="0"/>
        <w:keepLines w:val="0"/>
        <w:spacing w:before="480" w:lineRule="auto"/>
        <w:rPr>
          <w:b w:val="1"/>
          <w:bCs w:val="1"/>
          <w:sz w:val="46"/>
          <w:szCs w:val="46"/>
        </w:rPr>
      </w:pPr>
      <w:bookmarkStart w:colFirst="0" w:colLast="0" w:name="_j74syqr3anua" w:id="15"/>
      <w:bookmarkEnd w:id="15"/>
      <w:r w:rsidDel="00000000" w:rsidR="00000000" w:rsidRPr="00000000">
        <w:rPr>
          <w:b w:val="1"/>
          <w:bCs w:val="1"/>
          <w:sz w:val="46"/>
          <w:szCs w:val="46"/>
          <w:rtl w:val="0"/>
        </w:rPr>
        <w:t xml:space="preserve">2. Lien avec HeP100</w:t>
      </w:r>
    </w:p>
    <w:p w:rsidR="00000000" w:rsidDel="00000000" w:rsidP="00000000" w:rsidRDefault="00000000" w:rsidRPr="00000000" w14:paraId="0000006E">
      <w:pPr>
        <w:spacing w:after="240" w:before="240" w:lineRule="auto"/>
        <w:rPr/>
      </w:pPr>
      <w:r w:rsidDel="00000000" w:rsidR="00000000" w:rsidRPr="00000000">
        <w:rPr>
          <w:rtl w:val="0"/>
        </w:rPr>
        <w:t xml:space="preserve">Dans la plateforme HeP100, les étudiants ont étudié les principaux paramètres du transformateur haute fréquence :</w:t>
      </w:r>
    </w:p>
    <w:p w:rsidR="00000000" w:rsidDel="00000000" w:rsidP="00000000" w:rsidRDefault="00000000" w:rsidRPr="00000000" w14:paraId="0000006F">
      <w:pPr>
        <w:numPr>
          <w:ilvl w:val="0"/>
          <w:numId w:val="14"/>
        </w:numPr>
        <w:spacing w:after="0" w:afterAutospacing="0" w:before="240" w:lineRule="auto"/>
        <w:ind w:left="720" w:hanging="360"/>
      </w:pPr>
      <w:r w:rsidDel="00000000" w:rsidR="00000000" w:rsidRPr="00000000">
        <w:rPr>
          <w:rtl w:val="0"/>
        </w:rPr>
        <w:t xml:space="preserve">l'inductance magnétisante Lm ;</w:t>
      </w:r>
    </w:p>
    <w:p w:rsidR="00000000" w:rsidDel="00000000" w:rsidP="00000000" w:rsidRDefault="00000000" w:rsidRPr="00000000" w14:paraId="00000070">
      <w:pPr>
        <w:numPr>
          <w:ilvl w:val="0"/>
          <w:numId w:val="14"/>
        </w:numPr>
        <w:spacing w:after="0" w:afterAutospacing="0" w:before="0" w:beforeAutospacing="0" w:lineRule="auto"/>
        <w:ind w:left="720" w:hanging="360"/>
      </w:pPr>
      <w:r w:rsidDel="00000000" w:rsidR="00000000" w:rsidRPr="00000000">
        <w:rPr>
          <w:rtl w:val="0"/>
        </w:rPr>
        <w:t xml:space="preserve">l'inductance de fuite Lk ;</w:t>
      </w:r>
    </w:p>
    <w:p w:rsidR="00000000" w:rsidDel="00000000" w:rsidP="00000000" w:rsidRDefault="00000000" w:rsidRPr="00000000" w14:paraId="00000071">
      <w:pPr>
        <w:numPr>
          <w:ilvl w:val="0"/>
          <w:numId w:val="14"/>
        </w:numPr>
        <w:spacing w:after="240" w:before="0" w:beforeAutospacing="0" w:lineRule="auto"/>
        <w:ind w:left="720" w:hanging="360"/>
      </w:pPr>
      <w:r w:rsidDel="00000000" w:rsidR="00000000" w:rsidRPr="00000000">
        <w:rPr>
          <w:rtl w:val="0"/>
        </w:rPr>
        <w:t xml:space="preserve">le coefficient de couplage k.</w:t>
      </w:r>
    </w:p>
    <w:p w:rsidR="00000000" w:rsidDel="00000000" w:rsidP="00000000" w:rsidRDefault="00000000" w:rsidRPr="00000000" w14:paraId="00000072">
      <w:pPr>
        <w:spacing w:after="240" w:before="240" w:lineRule="auto"/>
        <w:rPr/>
      </w:pPr>
      <w:r w:rsidDel="00000000" w:rsidR="00000000" w:rsidRPr="00000000">
        <w:rPr>
          <w:rtl w:val="0"/>
        </w:rPr>
        <w:t xml:space="preserve">Ces paramètres caractérisent le comportement magnétique du transformateur. Il est fait abstraction des capacités parasites dont l’influence n’est pas mise en évidence dans cet enseignement.</w:t>
      </w:r>
    </w:p>
    <w:p w:rsidR="00000000" w:rsidDel="00000000" w:rsidP="00000000" w:rsidRDefault="00000000" w:rsidRPr="00000000" w14:paraId="00000073">
      <w:pPr>
        <w:spacing w:after="240" w:before="240" w:lineRule="auto"/>
        <w:rPr/>
      </w:pPr>
      <w:r w:rsidDel="00000000" w:rsidR="00000000" w:rsidRPr="00000000">
        <w:rPr>
          <w:rtl w:val="0"/>
        </w:rPr>
        <w:t xml:space="preserve">Dans HeP-200, l'objectif est de comprendre comment ces paramètres influencent le fonctionnement global d'un convertisseur de puissance.</w:t>
      </w:r>
    </w:p>
    <w:p w:rsidR="00000000" w:rsidDel="00000000" w:rsidP="00000000" w:rsidRDefault="00000000" w:rsidRPr="00000000" w14:paraId="00000074">
      <w:pPr>
        <w:spacing w:after="240" w:before="240" w:lineRule="auto"/>
        <w:rPr/>
      </w:pPr>
      <w:r w:rsidDel="00000000" w:rsidR="00000000" w:rsidRPr="00000000">
        <w:rPr>
          <w:rtl w:val="0"/>
        </w:rPr>
        <w:t xml:space="preserve">La simulation LTspice constitue une étape intermédiaire entre l'outil interactif HeP-200 et la plateforme expérimentale.</w:t>
      </w:r>
    </w:p>
    <w:p w:rsidR="00000000" w:rsidDel="00000000" w:rsidP="00000000" w:rsidRDefault="00000000" w:rsidRPr="00000000" w14:paraId="00000075">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6">
      <w:pPr>
        <w:pStyle w:val="Heading1"/>
        <w:keepNext w:val="0"/>
        <w:keepLines w:val="0"/>
        <w:spacing w:before="480" w:lineRule="auto"/>
        <w:rPr>
          <w:b w:val="1"/>
          <w:bCs w:val="1"/>
          <w:sz w:val="46"/>
          <w:szCs w:val="46"/>
        </w:rPr>
      </w:pPr>
      <w:bookmarkStart w:colFirst="0" w:colLast="0" w:name="_f3icdynbk77l" w:id="16"/>
      <w:bookmarkEnd w:id="16"/>
      <w:r w:rsidDel="00000000" w:rsidR="00000000" w:rsidRPr="00000000">
        <w:rPr>
          <w:b w:val="1"/>
          <w:bCs w:val="1"/>
          <w:sz w:val="46"/>
          <w:szCs w:val="46"/>
          <w:rtl w:val="0"/>
        </w:rPr>
        <w:t xml:space="preserve">3. Présentation du schéma étudié</w:t>
      </w:r>
    </w:p>
    <w:p w:rsidR="00000000" w:rsidDel="00000000" w:rsidP="00000000" w:rsidRDefault="00000000" w:rsidRPr="00000000" w14:paraId="00000077">
      <w:pPr>
        <w:spacing w:after="240" w:before="240" w:lineRule="auto"/>
        <w:rPr/>
      </w:pPr>
      <w:r w:rsidDel="00000000" w:rsidR="00000000" w:rsidRPr="00000000">
        <w:rPr>
          <w:rtl w:val="0"/>
        </w:rPr>
        <w:t xml:space="preserve">Le schéma étudié représente un convertisseur Flyback isolé régulé en tension.</w:t>
      </w:r>
    </w:p>
    <w:p w:rsidR="00000000" w:rsidDel="00000000" w:rsidP="00000000" w:rsidRDefault="00000000" w:rsidRPr="00000000" w14:paraId="00000078">
      <w:pPr>
        <w:spacing w:after="240" w:before="240" w:lineRule="auto"/>
        <w:rPr/>
      </w:pPr>
      <w:r w:rsidDel="00000000" w:rsidR="00000000" w:rsidRPr="00000000">
        <w:rPr/>
        <w:drawing>
          <wp:inline distB="114300" distT="114300" distL="114300" distR="114300">
            <wp:extent cx="5731200" cy="3149600"/>
            <wp:effectExtent b="0" l="0" r="0" t="0"/>
            <wp:docPr id="52" name="image58.png"/>
            <a:graphic>
              <a:graphicData uri="http://schemas.openxmlformats.org/drawingml/2006/picture">
                <pic:pic>
                  <pic:nvPicPr>
                    <pic:cNvPr id="0" name="image58.png"/>
                    <pic:cNvPicPr preferRelativeResize="0"/>
                  </pic:nvPicPr>
                  <pic:blipFill>
                    <a:blip r:embed="rId8"/>
                    <a:srcRect b="0" l="0" r="0" t="0"/>
                    <a:stretch>
                      <a:fillRect/>
                    </a:stretch>
                  </pic:blipFill>
                  <pic:spPr>
                    <a:xfrm>
                      <a:off x="0" y="0"/>
                      <a:ext cx="5731200" cy="3149600"/>
                    </a:xfrm>
                    <a:prstGeom prst="rect"/>
                    <a:ln/>
                  </pic:spPr>
                </pic:pic>
              </a:graphicData>
            </a:graphic>
          </wp:inline>
        </w:drawing>
      </w:r>
      <w:r w:rsidDel="00000000" w:rsidR="00000000" w:rsidRPr="00000000">
        <w:rPr>
          <w:rtl w:val="0"/>
        </w:rPr>
      </w:r>
    </w:p>
    <w:p w:rsidR="00000000" w:rsidDel="00000000" w:rsidP="00000000" w:rsidRDefault="00000000" w:rsidRPr="00000000" w14:paraId="00000079">
      <w:pPr>
        <w:spacing w:after="240" w:before="240" w:lineRule="auto"/>
        <w:rPr/>
      </w:pPr>
      <w:r w:rsidDel="00000000" w:rsidR="00000000" w:rsidRPr="00000000">
        <w:rPr>
          <w:rtl w:val="0"/>
        </w:rPr>
        <w:t xml:space="preserve">La tension d'entrée est fournie par une source continue :</w:t>
      </w:r>
    </w:p>
    <w:p w:rsidR="00000000" w:rsidDel="00000000" w:rsidP="00000000" w:rsidRDefault="00000000" w:rsidRPr="00000000" w14:paraId="0000007A">
      <w:pPr>
        <w:jc w:val="center"/>
        <w:rPr/>
      </w:pPr>
      <w:r w:rsidDel="00000000" w:rsidR="00000000" w:rsidRPr="00000000">
        <w:rPr/>
        <w:drawing>
          <wp:inline distB="114300" distT="114300" distL="114300" distR="114300">
            <wp:extent cx="1257300" cy="342900"/>
            <wp:effectExtent b="0" l="0" r="0" t="0"/>
            <wp:docPr id="29" name="image29.png"/>
            <a:graphic>
              <a:graphicData uri="http://schemas.openxmlformats.org/drawingml/2006/picture">
                <pic:pic>
                  <pic:nvPicPr>
                    <pic:cNvPr id="0" name="image29.png"/>
                    <pic:cNvPicPr preferRelativeResize="0"/>
                  </pic:nvPicPr>
                  <pic:blipFill>
                    <a:blip r:embed="rId9"/>
                    <a:srcRect b="0" l="0" r="0" t="0"/>
                    <a:stretch>
                      <a:fillRect/>
                    </a:stretch>
                  </pic:blipFill>
                  <pic:spPr>
                    <a:xfrm>
                      <a:off x="0" y="0"/>
                      <a:ext cx="1257300" cy="342900"/>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spacing w:after="240" w:before="240" w:lineRule="auto"/>
        <w:rPr/>
      </w:pPr>
      <w:r w:rsidDel="00000000" w:rsidR="00000000" w:rsidRPr="00000000">
        <w:rPr>
          <w:rtl w:val="0"/>
        </w:rPr>
        <w:t xml:space="preserve">Le contrôle du convertisseur est assuré par un circuit </w:t>
      </w:r>
      <w:r w:rsidDel="00000000" w:rsidR="00000000" w:rsidRPr="00000000">
        <w:rPr>
          <w:b w:val="1"/>
          <w:bCs w:val="1"/>
          <w:rtl w:val="0"/>
        </w:rPr>
        <w:t xml:space="preserve">LTC3803 </w:t>
      </w:r>
      <w:r w:rsidDel="00000000" w:rsidR="00000000" w:rsidRPr="00000000">
        <w:rPr>
          <w:rtl w:val="0"/>
        </w:rPr>
        <w:t xml:space="preserve">qui génère le signal de commande du MOSFET et régule la tension de sortie.</w:t>
      </w:r>
    </w:p>
    <w:p w:rsidR="00000000" w:rsidDel="00000000" w:rsidP="00000000" w:rsidRDefault="00000000" w:rsidRPr="00000000" w14:paraId="0000007C">
      <w:pPr>
        <w:spacing w:after="240" w:before="240" w:lineRule="auto"/>
        <w:rPr/>
      </w:pPr>
      <w:r w:rsidDel="00000000" w:rsidR="00000000" w:rsidRPr="00000000">
        <w:rPr>
          <w:rtl w:val="0"/>
        </w:rPr>
        <w:t xml:space="preserve">Le transistor </w:t>
      </w:r>
      <w:r w:rsidDel="00000000" w:rsidR="00000000" w:rsidRPr="00000000">
        <w:rPr>
          <w:b w:val="1"/>
          <w:bCs w:val="1"/>
          <w:rtl w:val="0"/>
        </w:rPr>
        <w:t xml:space="preserve">MOSFET Q1</w:t>
      </w:r>
      <w:r w:rsidDel="00000000" w:rsidR="00000000" w:rsidRPr="00000000">
        <w:rPr>
          <w:rtl w:val="0"/>
        </w:rPr>
        <w:t xml:space="preserve"> constitue l'interrupteur principal du convertisseur.</w:t>
      </w:r>
    </w:p>
    <w:p w:rsidR="00000000" w:rsidDel="00000000" w:rsidP="00000000" w:rsidRDefault="00000000" w:rsidRPr="00000000" w14:paraId="0000007D">
      <w:pPr>
        <w:numPr>
          <w:ilvl w:val="0"/>
          <w:numId w:val="31"/>
        </w:numPr>
        <w:spacing w:after="0" w:afterAutospacing="0" w:before="240" w:lineRule="auto"/>
        <w:ind w:left="720" w:hanging="360"/>
        <w:rPr>
          <w:u w:val="none"/>
        </w:rPr>
      </w:pPr>
      <w:r w:rsidDel="00000000" w:rsidR="00000000" w:rsidRPr="00000000">
        <w:rPr>
          <w:rtl w:val="0"/>
        </w:rPr>
        <w:t xml:space="preserve">Lorsque le MOSFET conduit, l'énergie est stockée dans le transformateur.</w:t>
      </w:r>
    </w:p>
    <w:p w:rsidR="00000000" w:rsidDel="00000000" w:rsidP="00000000" w:rsidRDefault="00000000" w:rsidRPr="00000000" w14:paraId="0000007E">
      <w:pPr>
        <w:numPr>
          <w:ilvl w:val="0"/>
          <w:numId w:val="31"/>
        </w:numPr>
        <w:spacing w:after="240" w:before="0" w:beforeAutospacing="0" w:lineRule="auto"/>
        <w:ind w:left="720" w:hanging="360"/>
        <w:rPr>
          <w:u w:val="none"/>
        </w:rPr>
      </w:pPr>
      <w:r w:rsidDel="00000000" w:rsidR="00000000" w:rsidRPr="00000000">
        <w:rPr>
          <w:rtl w:val="0"/>
        </w:rPr>
        <w:t xml:space="preserve">Lorsque le MOSFET se bloque, cette énergie est transférée vers la charge.</w:t>
      </w:r>
    </w:p>
    <w:p w:rsidR="00000000" w:rsidDel="00000000" w:rsidP="00000000" w:rsidRDefault="00000000" w:rsidRPr="00000000" w14:paraId="0000007F">
      <w:pPr>
        <w:spacing w:after="240" w:before="240" w:lineRule="auto"/>
        <w:rPr/>
      </w:pPr>
      <w:r w:rsidDel="00000000" w:rsidR="00000000" w:rsidRPr="00000000">
        <w:rPr>
          <w:rtl w:val="0"/>
        </w:rPr>
        <w:t xml:space="preserve">Le transformateur est modélisé par :</w:t>
      </w:r>
    </w:p>
    <w:p w:rsidR="00000000" w:rsidDel="00000000" w:rsidP="00000000" w:rsidRDefault="00000000" w:rsidRPr="00000000" w14:paraId="00000080">
      <w:pPr>
        <w:jc w:val="center"/>
        <w:rPr/>
      </w:pPr>
      <w:r w:rsidDel="00000000" w:rsidR="00000000" w:rsidRPr="00000000">
        <w:rPr/>
        <w:drawing>
          <wp:inline distB="114300" distT="114300" distL="114300" distR="114300">
            <wp:extent cx="1295400" cy="781050"/>
            <wp:effectExtent b="0" l="0" r="0" t="0"/>
            <wp:docPr id="21" name="image25.png"/>
            <a:graphic>
              <a:graphicData uri="http://schemas.openxmlformats.org/drawingml/2006/picture">
                <pic:pic>
                  <pic:nvPicPr>
                    <pic:cNvPr id="0" name="image25.png"/>
                    <pic:cNvPicPr preferRelativeResize="0"/>
                  </pic:nvPicPr>
                  <pic:blipFill>
                    <a:blip r:embed="rId10"/>
                    <a:srcRect b="0" l="0" r="0" t="0"/>
                    <a:stretch>
                      <a:fillRect/>
                    </a:stretch>
                  </pic:blipFill>
                  <pic:spPr>
                    <a:xfrm>
                      <a:off x="0" y="0"/>
                      <a:ext cx="1295400" cy="781050"/>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spacing w:after="240" w:before="240" w:lineRule="auto"/>
        <w:rPr/>
      </w:pPr>
      <w:r w:rsidDel="00000000" w:rsidR="00000000" w:rsidRPr="00000000">
        <w:rPr>
          <w:rtl w:val="0"/>
        </w:rPr>
        <w:t xml:space="preserve">avec :</w:t>
      </w:r>
    </w:p>
    <w:p w:rsidR="00000000" w:rsidDel="00000000" w:rsidP="00000000" w:rsidRDefault="00000000" w:rsidRPr="00000000" w14:paraId="00000082">
      <w:pPr>
        <w:jc w:val="center"/>
        <w:rPr/>
      </w:pPr>
      <w:r w:rsidDel="00000000" w:rsidR="00000000" w:rsidRPr="00000000">
        <w:rPr/>
        <w:drawing>
          <wp:inline distB="114300" distT="114300" distL="114300" distR="114300">
            <wp:extent cx="1143000" cy="285750"/>
            <wp:effectExtent b="0" l="0" r="0" t="0"/>
            <wp:docPr id="13"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1143000" cy="285750"/>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spacing w:after="240" w:before="240" w:lineRule="auto"/>
        <w:rPr/>
      </w:pPr>
      <w:r w:rsidDel="00000000" w:rsidR="00000000" w:rsidRPr="00000000">
        <w:rPr>
          <w:rtl w:val="0"/>
        </w:rPr>
        <w:t xml:space="preserve">Le réseau constitué de D2, R6 et C4 forme un snubber permettant de limiter les surtensions liées à l'inductance de fuite.</w:t>
      </w:r>
    </w:p>
    <w:p w:rsidR="00000000" w:rsidDel="00000000" w:rsidP="00000000" w:rsidRDefault="00000000" w:rsidRPr="00000000" w14:paraId="00000084">
      <w:pPr>
        <w:spacing w:after="240" w:before="240" w:lineRule="auto"/>
        <w:rPr/>
      </w:pPr>
      <w:r w:rsidDel="00000000" w:rsidR="00000000" w:rsidRPr="00000000">
        <w:rPr>
          <w:rtl w:val="0"/>
        </w:rPr>
        <w:t xml:space="preserve">La diode D1 assure le redressement secondaire tandis que le condensateur C1 filtre la tension de sortie.</w:t>
      </w:r>
    </w:p>
    <w:p w:rsidR="00000000" w:rsidDel="00000000" w:rsidP="00000000" w:rsidRDefault="00000000" w:rsidRPr="00000000" w14:paraId="00000085">
      <w:pPr>
        <w:spacing w:after="240" w:before="240" w:lineRule="auto"/>
        <w:rPr/>
      </w:pPr>
      <w:r w:rsidDel="00000000" w:rsidR="00000000" w:rsidRPr="00000000">
        <w:rPr>
          <w:rtl w:val="0"/>
        </w:rPr>
        <w:t xml:space="preserve">La résistance Rload représente la charge alimentée par le convertisseur.</w:t>
      </w:r>
    </w:p>
    <w:p w:rsidR="00000000" w:rsidDel="00000000" w:rsidP="00000000" w:rsidRDefault="00000000" w:rsidRPr="00000000" w14:paraId="00000086">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7">
      <w:pPr>
        <w:pStyle w:val="Heading1"/>
        <w:keepNext w:val="0"/>
        <w:keepLines w:val="0"/>
        <w:spacing w:before="480" w:lineRule="auto"/>
        <w:rPr>
          <w:b w:val="1"/>
          <w:bCs w:val="1"/>
          <w:sz w:val="46"/>
          <w:szCs w:val="46"/>
        </w:rPr>
      </w:pPr>
      <w:bookmarkStart w:colFirst="0" w:colLast="0" w:name="_4gv3flmjoipf" w:id="17"/>
      <w:bookmarkEnd w:id="17"/>
      <w:r w:rsidDel="00000000" w:rsidR="00000000" w:rsidRPr="00000000">
        <w:rPr>
          <w:b w:val="1"/>
          <w:bCs w:val="1"/>
          <w:sz w:val="46"/>
          <w:szCs w:val="46"/>
          <w:rtl w:val="0"/>
        </w:rPr>
        <w:t xml:space="preserve">4. Objectifs de la simulation</w:t>
      </w:r>
    </w:p>
    <w:p w:rsidR="00000000" w:rsidDel="00000000" w:rsidP="00000000" w:rsidRDefault="00000000" w:rsidRPr="00000000" w14:paraId="00000088">
      <w:pPr>
        <w:spacing w:after="240" w:before="240" w:lineRule="auto"/>
        <w:rPr/>
      </w:pPr>
      <w:r w:rsidDel="00000000" w:rsidR="00000000" w:rsidRPr="00000000">
        <w:rPr>
          <w:rtl w:val="0"/>
        </w:rPr>
        <w:t xml:space="preserve">Cette activité vise à :</w:t>
      </w:r>
    </w:p>
    <w:p w:rsidR="00000000" w:rsidDel="00000000" w:rsidP="00000000" w:rsidRDefault="00000000" w:rsidRPr="00000000" w14:paraId="00000089">
      <w:pPr>
        <w:numPr>
          <w:ilvl w:val="0"/>
          <w:numId w:val="15"/>
        </w:numPr>
        <w:spacing w:after="0" w:afterAutospacing="0" w:before="240" w:lineRule="auto"/>
        <w:ind w:left="720" w:hanging="360"/>
      </w:pPr>
      <w:r w:rsidDel="00000000" w:rsidR="00000000" w:rsidRPr="00000000">
        <w:rPr>
          <w:rtl w:val="0"/>
        </w:rPr>
        <w:t xml:space="preserve">identifier les modes DCM, CrM et CCM ;</w:t>
      </w:r>
    </w:p>
    <w:p w:rsidR="00000000" w:rsidDel="00000000" w:rsidP="00000000" w:rsidRDefault="00000000" w:rsidRPr="00000000" w14:paraId="0000008A">
      <w:pPr>
        <w:numPr>
          <w:ilvl w:val="0"/>
          <w:numId w:val="15"/>
        </w:numPr>
        <w:spacing w:after="0" w:afterAutospacing="0" w:before="0" w:beforeAutospacing="0" w:lineRule="auto"/>
        <w:ind w:left="720" w:hanging="360"/>
      </w:pPr>
      <w:r w:rsidDel="00000000" w:rsidR="00000000" w:rsidRPr="00000000">
        <w:rPr>
          <w:rtl w:val="0"/>
        </w:rPr>
        <w:t xml:space="preserve">comprendre leur origine physique ;</w:t>
      </w:r>
    </w:p>
    <w:p w:rsidR="00000000" w:rsidDel="00000000" w:rsidP="00000000" w:rsidRDefault="00000000" w:rsidRPr="00000000" w14:paraId="0000008B">
      <w:pPr>
        <w:numPr>
          <w:ilvl w:val="0"/>
          <w:numId w:val="15"/>
        </w:numPr>
        <w:spacing w:after="0" w:afterAutospacing="0" w:before="0" w:beforeAutospacing="0" w:lineRule="auto"/>
        <w:ind w:left="720" w:hanging="360"/>
      </w:pPr>
      <w:r w:rsidDel="00000000" w:rsidR="00000000" w:rsidRPr="00000000">
        <w:rPr>
          <w:rtl w:val="0"/>
        </w:rPr>
        <w:t xml:space="preserve">déterminer les conditions de transition entre ces modes ;</w:t>
      </w:r>
    </w:p>
    <w:p w:rsidR="00000000" w:rsidDel="00000000" w:rsidP="00000000" w:rsidRDefault="00000000" w:rsidRPr="00000000" w14:paraId="0000008C">
      <w:pPr>
        <w:numPr>
          <w:ilvl w:val="0"/>
          <w:numId w:val="15"/>
        </w:numPr>
        <w:spacing w:after="0" w:afterAutospacing="0" w:before="0" w:beforeAutospacing="0" w:lineRule="auto"/>
        <w:ind w:left="720" w:hanging="360"/>
      </w:pPr>
      <w:r w:rsidDel="00000000" w:rsidR="00000000" w:rsidRPr="00000000">
        <w:rPr>
          <w:rtl w:val="0"/>
        </w:rPr>
        <w:t xml:space="preserve">vérifier les prédictions théoriques par simulation ;</w:t>
      </w:r>
    </w:p>
    <w:p w:rsidR="00000000" w:rsidDel="00000000" w:rsidP="00000000" w:rsidRDefault="00000000" w:rsidRPr="00000000" w14:paraId="0000008D">
      <w:pPr>
        <w:numPr>
          <w:ilvl w:val="0"/>
          <w:numId w:val="15"/>
        </w:numPr>
        <w:spacing w:after="240" w:before="0" w:beforeAutospacing="0" w:lineRule="auto"/>
        <w:ind w:left="720" w:hanging="360"/>
      </w:pPr>
      <w:r w:rsidDel="00000000" w:rsidR="00000000" w:rsidRPr="00000000">
        <w:rPr>
          <w:rtl w:val="0"/>
        </w:rPr>
        <w:t xml:space="preserve">comprendre les conséquences pratiques du choix d'un mode de conduction.</w:t>
      </w:r>
    </w:p>
    <w:p w:rsidR="00000000" w:rsidDel="00000000" w:rsidP="00000000" w:rsidRDefault="00000000" w:rsidRPr="00000000" w14:paraId="0000008E">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F">
      <w:pPr>
        <w:pStyle w:val="Heading1"/>
        <w:keepNext w:val="0"/>
        <w:keepLines w:val="0"/>
        <w:spacing w:before="480" w:lineRule="auto"/>
        <w:rPr>
          <w:b w:val="1"/>
          <w:bCs w:val="1"/>
          <w:sz w:val="46"/>
          <w:szCs w:val="46"/>
        </w:rPr>
      </w:pPr>
      <w:bookmarkStart w:colFirst="0" w:colLast="0" w:name="_7aretzskj5r3" w:id="18"/>
      <w:bookmarkEnd w:id="18"/>
      <w:r w:rsidDel="00000000" w:rsidR="00000000" w:rsidRPr="00000000">
        <w:rPr>
          <w:b w:val="1"/>
          <w:bCs w:val="1"/>
          <w:sz w:val="46"/>
          <w:szCs w:val="46"/>
          <w:rtl w:val="0"/>
        </w:rPr>
        <w:t xml:space="preserve">5. Analyse théorique</w:t>
      </w:r>
    </w:p>
    <w:p w:rsidR="00000000" w:rsidDel="00000000" w:rsidP="00000000" w:rsidRDefault="00000000" w:rsidRPr="00000000" w14:paraId="00000090">
      <w:pPr>
        <w:spacing w:after="240" w:before="240" w:lineRule="auto"/>
        <w:rPr/>
      </w:pPr>
      <w:r w:rsidDel="00000000" w:rsidR="00000000" w:rsidRPr="00000000">
        <w:rPr>
          <w:rtl w:val="0"/>
        </w:rPr>
        <w:t xml:space="preserve">Avant de lancer les simulations, il est possible de déterminer théoriquement la frontière entre DCM et CCM.</w:t>
      </w:r>
    </w:p>
    <w:p w:rsidR="00000000" w:rsidDel="00000000" w:rsidP="00000000" w:rsidRDefault="00000000" w:rsidRPr="00000000" w14:paraId="00000091">
      <w:pPr>
        <w:spacing w:after="240" w:before="240" w:lineRule="auto"/>
        <w:rPr/>
      </w:pPr>
      <w:r w:rsidDel="00000000" w:rsidR="00000000" w:rsidRPr="00000000">
        <w:rPr>
          <w:rtl w:val="0"/>
        </w:rPr>
        <w:t xml:space="preserve">Le rapport de transformation peut être estimé à partir des inductances :</w:t>
      </w:r>
    </w:p>
    <w:p w:rsidR="00000000" w:rsidDel="00000000" w:rsidP="00000000" w:rsidRDefault="00000000" w:rsidRPr="00000000" w14:paraId="00000092">
      <w:pPr>
        <w:jc w:val="center"/>
        <w:rPr/>
      </w:pPr>
      <w:r w:rsidDel="00000000" w:rsidR="00000000" w:rsidRPr="00000000">
        <w:rPr/>
        <w:drawing>
          <wp:inline distB="114300" distT="114300" distL="114300" distR="114300">
            <wp:extent cx="1123950" cy="1400175"/>
            <wp:effectExtent b="0" l="0" r="0" t="0"/>
            <wp:docPr id="46" name="image47.png"/>
            <a:graphic>
              <a:graphicData uri="http://schemas.openxmlformats.org/drawingml/2006/picture">
                <pic:pic>
                  <pic:nvPicPr>
                    <pic:cNvPr id="0" name="image47.png"/>
                    <pic:cNvPicPr preferRelativeResize="0"/>
                  </pic:nvPicPr>
                  <pic:blipFill>
                    <a:blip r:embed="rId12"/>
                    <a:srcRect b="0" l="0" r="0" t="0"/>
                    <a:stretch>
                      <a:fillRect/>
                    </a:stretch>
                  </pic:blipFill>
                  <pic:spPr>
                    <a:xfrm>
                      <a:off x="0" y="0"/>
                      <a:ext cx="1123950" cy="1400175"/>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spacing w:after="240" w:before="240" w:lineRule="auto"/>
        <w:rPr/>
      </w:pPr>
      <w:r w:rsidDel="00000000" w:rsidR="00000000" w:rsidRPr="00000000">
        <w:rPr>
          <w:rtl w:val="0"/>
        </w:rPr>
        <w:t xml:space="preserve">La tension réfléchie au primaire s'écrit :</w:t>
      </w:r>
    </w:p>
    <w:p w:rsidR="00000000" w:rsidDel="00000000" w:rsidP="00000000" w:rsidRDefault="00000000" w:rsidRPr="00000000" w14:paraId="00000094">
      <w:pPr>
        <w:jc w:val="center"/>
        <w:rPr/>
      </w:pPr>
      <w:r w:rsidDel="00000000" w:rsidR="00000000" w:rsidRPr="00000000">
        <w:rPr/>
        <w:drawing>
          <wp:inline distB="114300" distT="114300" distL="114300" distR="114300">
            <wp:extent cx="2009775" cy="381000"/>
            <wp:effectExtent b="0" l="0" r="0" t="0"/>
            <wp:docPr id="103" name="image99.png"/>
            <a:graphic>
              <a:graphicData uri="http://schemas.openxmlformats.org/drawingml/2006/picture">
                <pic:pic>
                  <pic:nvPicPr>
                    <pic:cNvPr id="0" name="image99.png"/>
                    <pic:cNvPicPr preferRelativeResize="0"/>
                  </pic:nvPicPr>
                  <pic:blipFill>
                    <a:blip r:embed="rId13"/>
                    <a:srcRect b="0" l="0" r="0" t="0"/>
                    <a:stretch>
                      <a:fillRect/>
                    </a:stretch>
                  </pic:blipFill>
                  <pic:spPr>
                    <a:xfrm>
                      <a:off x="0" y="0"/>
                      <a:ext cx="2009775" cy="381000"/>
                    </a:xfrm>
                    <a:prstGeom prst="rect"/>
                    <a:ln/>
                  </pic:spPr>
                </pic:pic>
              </a:graphicData>
            </a:graphic>
          </wp:inline>
        </w:drawing>
      </w:r>
      <w:r w:rsidDel="00000000" w:rsidR="00000000" w:rsidRPr="00000000">
        <w:rPr>
          <w:rtl w:val="0"/>
        </w:rPr>
      </w:r>
    </w:p>
    <w:p w:rsidR="00000000" w:rsidDel="00000000" w:rsidP="00000000" w:rsidRDefault="00000000" w:rsidRPr="00000000" w14:paraId="00000095">
      <w:pPr>
        <w:spacing w:after="240" w:before="240" w:lineRule="auto"/>
        <w:rPr/>
      </w:pPr>
      <w:r w:rsidDel="00000000" w:rsidR="00000000" w:rsidRPr="00000000">
        <w:rPr>
          <w:rtl w:val="0"/>
        </w:rPr>
        <w:t xml:space="preserve">Le rapport cyclique critique est donné par :</w:t>
      </w:r>
    </w:p>
    <w:p w:rsidR="00000000" w:rsidDel="00000000" w:rsidP="00000000" w:rsidRDefault="00000000" w:rsidRPr="00000000" w14:paraId="00000096">
      <w:pPr>
        <w:jc w:val="center"/>
        <w:rPr/>
      </w:pPr>
      <w:r w:rsidDel="00000000" w:rsidR="00000000" w:rsidRPr="00000000">
        <w:rPr/>
        <w:drawing>
          <wp:inline distB="114300" distT="114300" distL="114300" distR="114300">
            <wp:extent cx="1828800" cy="619125"/>
            <wp:effectExtent b="0" l="0" r="0" t="0"/>
            <wp:docPr id="27" name="image34.png"/>
            <a:graphic>
              <a:graphicData uri="http://schemas.openxmlformats.org/drawingml/2006/picture">
                <pic:pic>
                  <pic:nvPicPr>
                    <pic:cNvPr id="0" name="image34.png"/>
                    <pic:cNvPicPr preferRelativeResize="0"/>
                  </pic:nvPicPr>
                  <pic:blipFill>
                    <a:blip r:embed="rId14"/>
                    <a:srcRect b="0" l="0" r="0" t="0"/>
                    <a:stretch>
                      <a:fillRect/>
                    </a:stretch>
                  </pic:blipFill>
                  <pic:spPr>
                    <a:xfrm>
                      <a:off x="0" y="0"/>
                      <a:ext cx="1828800" cy="619125"/>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spacing w:after="240" w:before="240" w:lineRule="auto"/>
        <w:rPr/>
      </w:pPr>
      <w:r w:rsidDel="00000000" w:rsidR="00000000" w:rsidRPr="00000000">
        <w:rPr>
          <w:rtl w:val="0"/>
        </w:rPr>
        <w:t xml:space="preserve">La puissance limite correspondant à la frontière DCM/CCM est :</w:t>
      </w:r>
    </w:p>
    <w:p w:rsidR="00000000" w:rsidDel="00000000" w:rsidP="00000000" w:rsidRDefault="00000000" w:rsidRPr="00000000" w14:paraId="00000098">
      <w:pPr>
        <w:jc w:val="center"/>
        <w:rPr/>
      </w:pPr>
      <w:r w:rsidDel="00000000" w:rsidR="00000000" w:rsidRPr="00000000">
        <w:rPr/>
        <w:drawing>
          <wp:inline distB="114300" distT="114300" distL="114300" distR="114300">
            <wp:extent cx="1733550" cy="638175"/>
            <wp:effectExtent b="0" l="0" r="0" t="0"/>
            <wp:docPr id="40" name="image28.png"/>
            <a:graphic>
              <a:graphicData uri="http://schemas.openxmlformats.org/drawingml/2006/picture">
                <pic:pic>
                  <pic:nvPicPr>
                    <pic:cNvPr id="0" name="image28.png"/>
                    <pic:cNvPicPr preferRelativeResize="0"/>
                  </pic:nvPicPr>
                  <pic:blipFill>
                    <a:blip r:embed="rId15"/>
                    <a:srcRect b="0" l="0" r="0" t="0"/>
                    <a:stretch>
                      <a:fillRect/>
                    </a:stretch>
                  </pic:blipFill>
                  <pic:spPr>
                    <a:xfrm>
                      <a:off x="0" y="0"/>
                      <a:ext cx="1733550" cy="638175"/>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spacing w:after="240" w:before="240" w:lineRule="auto"/>
        <w:rPr/>
      </w:pPr>
      <w:r w:rsidDel="00000000" w:rsidR="00000000" w:rsidRPr="00000000">
        <w:rPr>
          <w:rtl w:val="0"/>
        </w:rPr>
        <w:t xml:space="preserve">La résistance critique est finalement obtenue à partir de :</w:t>
      </w:r>
    </w:p>
    <w:p w:rsidR="00000000" w:rsidDel="00000000" w:rsidP="00000000" w:rsidRDefault="00000000" w:rsidRPr="00000000" w14:paraId="0000009A">
      <w:pPr>
        <w:jc w:val="center"/>
        <w:rPr/>
      </w:pPr>
      <w:r w:rsidDel="00000000" w:rsidR="00000000" w:rsidRPr="00000000">
        <w:rPr/>
        <w:drawing>
          <wp:inline distB="114300" distT="114300" distL="114300" distR="114300">
            <wp:extent cx="1457325" cy="581025"/>
            <wp:effectExtent b="0" l="0" r="0" t="0"/>
            <wp:docPr id="22" name="image18.png"/>
            <a:graphic>
              <a:graphicData uri="http://schemas.openxmlformats.org/drawingml/2006/picture">
                <pic:pic>
                  <pic:nvPicPr>
                    <pic:cNvPr id="0" name="image18.png"/>
                    <pic:cNvPicPr preferRelativeResize="0"/>
                  </pic:nvPicPr>
                  <pic:blipFill>
                    <a:blip r:embed="rId16"/>
                    <a:srcRect b="0" l="0" r="0" t="0"/>
                    <a:stretch>
                      <a:fillRect/>
                    </a:stretch>
                  </pic:blipFill>
                  <pic:spPr>
                    <a:xfrm>
                      <a:off x="0" y="0"/>
                      <a:ext cx="1457325" cy="581025"/>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spacing w:after="240" w:before="240" w:lineRule="auto"/>
        <w:rPr/>
      </w:pPr>
      <w:r w:rsidDel="00000000" w:rsidR="00000000" w:rsidRPr="00000000">
        <w:rPr>
          <w:rtl w:val="0"/>
        </w:rPr>
        <w:t xml:space="preserve">Cette résistance représente la frontière théorique entre les modes DCM et CCM.</w:t>
      </w:r>
    </w:p>
    <w:p w:rsidR="00000000" w:rsidDel="00000000" w:rsidP="00000000" w:rsidRDefault="00000000" w:rsidRPr="00000000" w14:paraId="0000009C">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9D">
      <w:pPr>
        <w:pStyle w:val="Heading1"/>
        <w:keepNext w:val="0"/>
        <w:keepLines w:val="0"/>
        <w:spacing w:before="480" w:lineRule="auto"/>
        <w:rPr>
          <w:b w:val="1"/>
          <w:bCs w:val="1"/>
          <w:sz w:val="46"/>
          <w:szCs w:val="46"/>
        </w:rPr>
      </w:pPr>
      <w:bookmarkStart w:colFirst="0" w:colLast="0" w:name="_7ny3apbp37sz" w:id="19"/>
      <w:bookmarkEnd w:id="19"/>
      <w:r w:rsidDel="00000000" w:rsidR="00000000" w:rsidRPr="00000000">
        <w:rPr>
          <w:rtl w:val="0"/>
        </w:rPr>
      </w:r>
    </w:p>
    <w:p w:rsidR="00000000" w:rsidDel="00000000" w:rsidP="00000000" w:rsidRDefault="00000000" w:rsidRPr="00000000" w14:paraId="0000009E">
      <w:pPr>
        <w:pStyle w:val="Heading1"/>
        <w:keepNext w:val="0"/>
        <w:keepLines w:val="0"/>
        <w:spacing w:before="480" w:lineRule="auto"/>
        <w:rPr>
          <w:b w:val="1"/>
          <w:bCs w:val="1"/>
          <w:sz w:val="46"/>
          <w:szCs w:val="46"/>
        </w:rPr>
      </w:pPr>
      <w:bookmarkStart w:colFirst="0" w:colLast="0" w:name="_jinwrm6kfmei" w:id="20"/>
      <w:bookmarkEnd w:id="20"/>
      <w:r w:rsidDel="00000000" w:rsidR="00000000" w:rsidRPr="00000000">
        <w:rPr>
          <w:b w:val="1"/>
          <w:bCs w:val="1"/>
          <w:sz w:val="46"/>
          <w:szCs w:val="46"/>
          <w:rtl w:val="0"/>
        </w:rPr>
        <w:t xml:space="preserve">6. Application numérique</w:t>
      </w:r>
    </w:p>
    <w:p w:rsidR="00000000" w:rsidDel="00000000" w:rsidP="00000000" w:rsidRDefault="00000000" w:rsidRPr="00000000" w14:paraId="0000009F">
      <w:pPr>
        <w:spacing w:after="240" w:before="240" w:lineRule="auto"/>
        <w:rPr/>
      </w:pPr>
      <w:r w:rsidDel="00000000" w:rsidR="00000000" w:rsidRPr="00000000">
        <w:rPr>
          <w:rtl w:val="0"/>
        </w:rPr>
        <w:t xml:space="preserve">À partir des données du schéma :</w:t>
      </w:r>
    </w:p>
    <w:p w:rsidR="00000000" w:rsidDel="00000000" w:rsidP="00000000" w:rsidRDefault="00000000" w:rsidRPr="00000000" w14:paraId="000000A0">
      <w:pPr>
        <w:jc w:val="center"/>
        <w:rPr/>
      </w:pPr>
      <w:r w:rsidDel="00000000" w:rsidR="00000000" w:rsidRPr="00000000">
        <w:rPr/>
        <w:drawing>
          <wp:inline distB="114300" distT="114300" distL="114300" distR="114300">
            <wp:extent cx="1266068" cy="3250523"/>
            <wp:effectExtent b="0" l="0" r="0" t="0"/>
            <wp:docPr id="70" name="image74.png"/>
            <a:graphic>
              <a:graphicData uri="http://schemas.openxmlformats.org/drawingml/2006/picture">
                <pic:pic>
                  <pic:nvPicPr>
                    <pic:cNvPr id="0" name="image74.png"/>
                    <pic:cNvPicPr preferRelativeResize="0"/>
                  </pic:nvPicPr>
                  <pic:blipFill>
                    <a:blip r:embed="rId17"/>
                    <a:srcRect b="0" l="0" r="0" t="0"/>
                    <a:stretch>
                      <a:fillRect/>
                    </a:stretch>
                  </pic:blipFill>
                  <pic:spPr>
                    <a:xfrm>
                      <a:off x="0" y="0"/>
                      <a:ext cx="1266068" cy="3250523"/>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pStyle w:val="Heading3"/>
        <w:keepNext w:val="0"/>
        <w:keepLines w:val="0"/>
        <w:spacing w:before="280" w:lineRule="auto"/>
        <w:rPr>
          <w:b w:val="1"/>
          <w:bCs w:val="1"/>
          <w:color w:val="000000"/>
          <w:sz w:val="26"/>
          <w:szCs w:val="26"/>
        </w:rPr>
      </w:pPr>
      <w:bookmarkStart w:colFirst="0" w:colLast="0" w:name="_a9horggx14wj" w:id="21"/>
      <w:bookmarkEnd w:id="21"/>
      <w:r w:rsidDel="00000000" w:rsidR="00000000" w:rsidRPr="00000000">
        <w:rPr>
          <w:b w:val="1"/>
          <w:bCs w:val="1"/>
          <w:color w:val="000000"/>
          <w:sz w:val="26"/>
          <w:szCs w:val="26"/>
          <w:rtl w:val="0"/>
        </w:rPr>
        <w:t xml:space="preserve">Rapport de transformation</w:t>
      </w:r>
    </w:p>
    <w:p w:rsidR="00000000" w:rsidDel="00000000" w:rsidP="00000000" w:rsidRDefault="00000000" w:rsidRPr="00000000" w14:paraId="000000A2">
      <w:pPr>
        <w:jc w:val="center"/>
        <w:rPr/>
      </w:pPr>
      <w:r w:rsidDel="00000000" w:rsidR="00000000" w:rsidRPr="00000000">
        <w:rPr/>
        <w:drawing>
          <wp:inline distB="114300" distT="114300" distL="114300" distR="114300">
            <wp:extent cx="1274727" cy="2616546"/>
            <wp:effectExtent b="0" l="0" r="0" t="0"/>
            <wp:docPr id="77" name="image72.png"/>
            <a:graphic>
              <a:graphicData uri="http://schemas.openxmlformats.org/drawingml/2006/picture">
                <pic:pic>
                  <pic:nvPicPr>
                    <pic:cNvPr id="0" name="image72.png"/>
                    <pic:cNvPicPr preferRelativeResize="0"/>
                  </pic:nvPicPr>
                  <pic:blipFill>
                    <a:blip r:embed="rId18"/>
                    <a:srcRect b="0" l="0" r="0" t="0"/>
                    <a:stretch>
                      <a:fillRect/>
                    </a:stretch>
                  </pic:blipFill>
                  <pic:spPr>
                    <a:xfrm>
                      <a:off x="0" y="0"/>
                      <a:ext cx="1274727" cy="2616546"/>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jc w:val="left"/>
        <w:rPr/>
      </w:pPr>
      <w:r w:rsidDel="00000000" w:rsidR="00000000" w:rsidRPr="00000000">
        <w:rPr>
          <w:rtl w:val="0"/>
        </w:rPr>
        <w:t xml:space="preserve">Donc : </w:t>
      </w:r>
    </w:p>
    <w:p w:rsidR="00000000" w:rsidDel="00000000" w:rsidP="00000000" w:rsidRDefault="00000000" w:rsidRPr="00000000" w14:paraId="000000A4">
      <w:pPr>
        <w:jc w:val="center"/>
        <w:rPr/>
      </w:pPr>
      <w:r w:rsidDel="00000000" w:rsidR="00000000" w:rsidRPr="00000000">
        <w:rPr/>
        <w:drawing>
          <wp:inline distB="114300" distT="114300" distL="114300" distR="114300">
            <wp:extent cx="1066800" cy="361950"/>
            <wp:effectExtent b="0" l="0" r="0" t="0"/>
            <wp:docPr id="12"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1066800" cy="361950"/>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pStyle w:val="Heading3"/>
        <w:keepNext w:val="0"/>
        <w:keepLines w:val="0"/>
        <w:spacing w:before="280" w:lineRule="auto"/>
        <w:rPr>
          <w:b w:val="1"/>
          <w:bCs w:val="1"/>
          <w:color w:val="000000"/>
          <w:sz w:val="26"/>
          <w:szCs w:val="26"/>
        </w:rPr>
      </w:pPr>
      <w:bookmarkStart w:colFirst="0" w:colLast="0" w:name="_rfgnbnpg3u83" w:id="22"/>
      <w:bookmarkEnd w:id="22"/>
      <w:r w:rsidDel="00000000" w:rsidR="00000000" w:rsidRPr="00000000">
        <w:rPr>
          <w:b w:val="1"/>
          <w:bCs w:val="1"/>
          <w:color w:val="000000"/>
          <w:sz w:val="26"/>
          <w:szCs w:val="26"/>
          <w:rtl w:val="0"/>
        </w:rPr>
        <w:t xml:space="preserve">Tension secondaire pendant la démagnétisation </w:t>
      </w:r>
    </w:p>
    <w:p w:rsidR="00000000" w:rsidDel="00000000" w:rsidP="00000000" w:rsidRDefault="00000000" w:rsidRPr="00000000" w14:paraId="000000A6">
      <w:pPr>
        <w:jc w:val="center"/>
        <w:rPr/>
      </w:pPr>
      <w:r w:rsidDel="00000000" w:rsidR="00000000" w:rsidRPr="00000000">
        <w:rPr/>
        <w:drawing>
          <wp:inline distB="114300" distT="114300" distL="114300" distR="114300">
            <wp:extent cx="1506375" cy="1191483"/>
            <wp:effectExtent b="0" l="0" r="0" t="0"/>
            <wp:docPr id="54" name="image60.png"/>
            <a:graphic>
              <a:graphicData uri="http://schemas.openxmlformats.org/drawingml/2006/picture">
                <pic:pic>
                  <pic:nvPicPr>
                    <pic:cNvPr id="0" name="image60.png"/>
                    <pic:cNvPicPr preferRelativeResize="0"/>
                  </pic:nvPicPr>
                  <pic:blipFill>
                    <a:blip r:embed="rId20"/>
                    <a:srcRect b="0" l="0" r="0" t="0"/>
                    <a:stretch>
                      <a:fillRect/>
                    </a:stretch>
                  </pic:blipFill>
                  <pic:spPr>
                    <a:xfrm>
                      <a:off x="0" y="0"/>
                      <a:ext cx="1506375" cy="1191483"/>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jc w:val="left"/>
        <w:rPr/>
      </w:pPr>
      <w:r w:rsidDel="00000000" w:rsidR="00000000" w:rsidRPr="00000000">
        <w:rPr>
          <w:rtl w:val="0"/>
        </w:rPr>
        <w:t xml:space="preserve">Donc : </w:t>
      </w:r>
      <w:r w:rsidDel="00000000" w:rsidR="00000000" w:rsidRPr="00000000">
        <w:rPr>
          <w:rtl w:val="0"/>
        </w:rPr>
      </w:r>
    </w:p>
    <w:p w:rsidR="00000000" w:rsidDel="00000000" w:rsidP="00000000" w:rsidRDefault="00000000" w:rsidRPr="00000000" w14:paraId="000000A8">
      <w:pPr>
        <w:pStyle w:val="Heading3"/>
        <w:keepNext w:val="0"/>
        <w:keepLines w:val="0"/>
        <w:spacing w:before="280" w:lineRule="auto"/>
        <w:jc w:val="center"/>
        <w:rPr>
          <w:b w:val="1"/>
          <w:bCs w:val="1"/>
          <w:color w:val="000000"/>
          <w:sz w:val="26"/>
          <w:szCs w:val="26"/>
        </w:rPr>
      </w:pPr>
      <w:bookmarkStart w:colFirst="0" w:colLast="0" w:name="_ggy7gc1hvqcp" w:id="23"/>
      <w:bookmarkEnd w:id="23"/>
      <w:r w:rsidDel="00000000" w:rsidR="00000000" w:rsidRPr="00000000">
        <w:rPr>
          <w:b w:val="1"/>
          <w:bCs w:val="1"/>
          <w:color w:val="000000"/>
          <w:sz w:val="26"/>
          <w:szCs w:val="26"/>
        </w:rPr>
        <w:drawing>
          <wp:inline distB="114300" distT="114300" distL="114300" distR="114300">
            <wp:extent cx="1153950" cy="393198"/>
            <wp:effectExtent b="0" l="0" r="0" t="0"/>
            <wp:docPr id="97" name="image104.png"/>
            <a:graphic>
              <a:graphicData uri="http://schemas.openxmlformats.org/drawingml/2006/picture">
                <pic:pic>
                  <pic:nvPicPr>
                    <pic:cNvPr id="0" name="image104.png"/>
                    <pic:cNvPicPr preferRelativeResize="0"/>
                  </pic:nvPicPr>
                  <pic:blipFill>
                    <a:blip r:embed="rId21"/>
                    <a:srcRect b="0" l="0" r="0" t="0"/>
                    <a:stretch>
                      <a:fillRect/>
                    </a:stretch>
                  </pic:blipFill>
                  <pic:spPr>
                    <a:xfrm>
                      <a:off x="0" y="0"/>
                      <a:ext cx="1153950" cy="393198"/>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pStyle w:val="Heading3"/>
        <w:keepNext w:val="0"/>
        <w:keepLines w:val="0"/>
        <w:spacing w:before="280" w:lineRule="auto"/>
        <w:rPr>
          <w:b w:val="1"/>
          <w:bCs w:val="1"/>
          <w:color w:val="000000"/>
          <w:sz w:val="26"/>
          <w:szCs w:val="26"/>
        </w:rPr>
      </w:pPr>
      <w:bookmarkStart w:colFirst="0" w:colLast="0" w:name="_90jvbrefr7t6" w:id="24"/>
      <w:bookmarkEnd w:id="24"/>
      <w:r w:rsidDel="00000000" w:rsidR="00000000" w:rsidRPr="00000000">
        <w:rPr>
          <w:b w:val="1"/>
          <w:bCs w:val="1"/>
          <w:color w:val="000000"/>
          <w:sz w:val="26"/>
          <w:szCs w:val="26"/>
          <w:rtl w:val="0"/>
        </w:rPr>
        <w:t xml:space="preserve">Tension réfléchie</w:t>
      </w:r>
    </w:p>
    <w:p w:rsidR="00000000" w:rsidDel="00000000" w:rsidP="00000000" w:rsidRDefault="00000000" w:rsidRPr="00000000" w14:paraId="000000AA">
      <w:pPr>
        <w:spacing w:after="240" w:before="240" w:lineRule="auto"/>
        <w:rPr/>
      </w:pPr>
      <w:r w:rsidDel="00000000" w:rsidR="00000000" w:rsidRPr="00000000">
        <w:rPr>
          <w:rtl w:val="0"/>
        </w:rPr>
        <w:t xml:space="preserve">En prenant :</w:t>
      </w:r>
    </w:p>
    <w:p w:rsidR="00000000" w:rsidDel="00000000" w:rsidP="00000000" w:rsidRDefault="00000000" w:rsidRPr="00000000" w14:paraId="000000AB">
      <w:pPr>
        <w:jc w:val="center"/>
        <w:rPr/>
      </w:pPr>
      <w:r w:rsidDel="00000000" w:rsidR="00000000" w:rsidRPr="00000000">
        <w:rPr/>
        <w:drawing>
          <wp:inline distB="114300" distT="114300" distL="114300" distR="114300">
            <wp:extent cx="1573050" cy="1275446"/>
            <wp:effectExtent b="0" l="0" r="0" t="0"/>
            <wp:docPr id="42" name="image49.png"/>
            <a:graphic>
              <a:graphicData uri="http://schemas.openxmlformats.org/drawingml/2006/picture">
                <pic:pic>
                  <pic:nvPicPr>
                    <pic:cNvPr id="0" name="image49.png"/>
                    <pic:cNvPicPr preferRelativeResize="0"/>
                  </pic:nvPicPr>
                  <pic:blipFill>
                    <a:blip r:embed="rId22"/>
                    <a:srcRect b="0" l="0" r="0" t="0"/>
                    <a:stretch>
                      <a:fillRect/>
                    </a:stretch>
                  </pic:blipFill>
                  <pic:spPr>
                    <a:xfrm>
                      <a:off x="0" y="0"/>
                      <a:ext cx="1573050" cy="1275446"/>
                    </a:xfrm>
                    <a:prstGeom prst="rect"/>
                    <a:ln/>
                  </pic:spPr>
                </pic:pic>
              </a:graphicData>
            </a:graphic>
          </wp:inline>
        </w:drawing>
      </w:r>
      <w:r w:rsidDel="00000000" w:rsidR="00000000" w:rsidRPr="00000000">
        <w:rPr>
          <w:rtl w:val="0"/>
        </w:rPr>
      </w:r>
    </w:p>
    <w:p w:rsidR="00000000" w:rsidDel="00000000" w:rsidP="00000000" w:rsidRDefault="00000000" w:rsidRPr="00000000" w14:paraId="000000AC">
      <w:pPr>
        <w:jc w:val="left"/>
        <w:rPr/>
      </w:pPr>
      <w:r w:rsidDel="00000000" w:rsidR="00000000" w:rsidRPr="00000000">
        <w:rPr>
          <w:rtl w:val="0"/>
        </w:rPr>
        <w:t xml:space="preserve">Donc : </w:t>
      </w:r>
    </w:p>
    <w:p w:rsidR="00000000" w:rsidDel="00000000" w:rsidP="00000000" w:rsidRDefault="00000000" w:rsidRPr="00000000" w14:paraId="000000AD">
      <w:pPr>
        <w:jc w:val="left"/>
        <w:rPr/>
      </w:pPr>
      <w:r w:rsidDel="00000000" w:rsidR="00000000" w:rsidRPr="00000000">
        <w:rPr>
          <w:rtl w:val="0"/>
        </w:rPr>
      </w:r>
    </w:p>
    <w:p w:rsidR="00000000" w:rsidDel="00000000" w:rsidP="00000000" w:rsidRDefault="00000000" w:rsidRPr="00000000" w14:paraId="000000AE">
      <w:pPr>
        <w:jc w:val="center"/>
        <w:rPr/>
      </w:pPr>
      <w:r w:rsidDel="00000000" w:rsidR="00000000" w:rsidRPr="00000000">
        <w:rPr/>
        <w:drawing>
          <wp:inline distB="114300" distT="114300" distL="114300" distR="114300">
            <wp:extent cx="1244437" cy="392083"/>
            <wp:effectExtent b="0" l="0" r="0" t="0"/>
            <wp:docPr id="58" name="image63.png"/>
            <a:graphic>
              <a:graphicData uri="http://schemas.openxmlformats.org/drawingml/2006/picture">
                <pic:pic>
                  <pic:nvPicPr>
                    <pic:cNvPr id="0" name="image63.png"/>
                    <pic:cNvPicPr preferRelativeResize="0"/>
                  </pic:nvPicPr>
                  <pic:blipFill>
                    <a:blip r:embed="rId23"/>
                    <a:srcRect b="0" l="0" r="0" t="0"/>
                    <a:stretch>
                      <a:fillRect/>
                    </a:stretch>
                  </pic:blipFill>
                  <pic:spPr>
                    <a:xfrm>
                      <a:off x="0" y="0"/>
                      <a:ext cx="1244437" cy="392083"/>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jc w:val="center"/>
        <w:rPr/>
      </w:pPr>
      <w:r w:rsidDel="00000000" w:rsidR="00000000" w:rsidRPr="00000000">
        <w:rPr>
          <w:rtl w:val="0"/>
        </w:rPr>
      </w:r>
    </w:p>
    <w:p w:rsidR="00000000" w:rsidDel="00000000" w:rsidP="00000000" w:rsidRDefault="00000000" w:rsidRPr="00000000" w14:paraId="000000B0">
      <w:pPr>
        <w:jc w:val="left"/>
        <w:rPr>
          <w:b w:val="1"/>
          <w:bCs w:val="1"/>
        </w:rPr>
      </w:pPr>
      <w:r w:rsidDel="00000000" w:rsidR="00000000" w:rsidRPr="00000000">
        <w:rPr>
          <w:b w:val="1"/>
          <w:bCs w:val="1"/>
          <w:rtl w:val="0"/>
        </w:rPr>
        <w:t xml:space="preserve">Tension VDS idéale du MOSFET </w:t>
      </w:r>
    </w:p>
    <w:p w:rsidR="00000000" w:rsidDel="00000000" w:rsidP="00000000" w:rsidRDefault="00000000" w:rsidRPr="00000000" w14:paraId="000000B1">
      <w:pPr>
        <w:jc w:val="left"/>
        <w:rPr>
          <w:b w:val="1"/>
          <w:bCs w:val="1"/>
        </w:rPr>
      </w:pPr>
      <w:r w:rsidDel="00000000" w:rsidR="00000000" w:rsidRPr="00000000">
        <w:rPr>
          <w:rtl w:val="0"/>
        </w:rPr>
      </w:r>
    </w:p>
    <w:p w:rsidR="00000000" w:rsidDel="00000000" w:rsidP="00000000" w:rsidRDefault="00000000" w:rsidRPr="00000000" w14:paraId="000000B2">
      <w:pPr>
        <w:jc w:val="center"/>
        <w:rPr/>
      </w:pPr>
      <w:r w:rsidDel="00000000" w:rsidR="00000000" w:rsidRPr="00000000">
        <w:rPr/>
        <w:drawing>
          <wp:inline distB="114300" distT="114300" distL="114300" distR="114300">
            <wp:extent cx="1715925" cy="1253603"/>
            <wp:effectExtent b="0" l="0" r="0" t="0"/>
            <wp:docPr id="101" name="image103.png"/>
            <a:graphic>
              <a:graphicData uri="http://schemas.openxmlformats.org/drawingml/2006/picture">
                <pic:pic>
                  <pic:nvPicPr>
                    <pic:cNvPr id="0" name="image103.png"/>
                    <pic:cNvPicPr preferRelativeResize="0"/>
                  </pic:nvPicPr>
                  <pic:blipFill>
                    <a:blip r:embed="rId24"/>
                    <a:srcRect b="0" l="0" r="0" t="0"/>
                    <a:stretch>
                      <a:fillRect/>
                    </a:stretch>
                  </pic:blipFill>
                  <pic:spPr>
                    <a:xfrm>
                      <a:off x="0" y="0"/>
                      <a:ext cx="1715925" cy="1253603"/>
                    </a:xfrm>
                    <a:prstGeom prst="rect"/>
                    <a:ln/>
                  </pic:spPr>
                </pic:pic>
              </a:graphicData>
            </a:graphic>
          </wp:inline>
        </w:drawing>
      </w:r>
      <w:r w:rsidDel="00000000" w:rsidR="00000000" w:rsidRPr="00000000">
        <w:rPr>
          <w:rtl w:val="0"/>
        </w:rPr>
      </w:r>
    </w:p>
    <w:p w:rsidR="00000000" w:rsidDel="00000000" w:rsidP="00000000" w:rsidRDefault="00000000" w:rsidRPr="00000000" w14:paraId="000000B3">
      <w:pPr>
        <w:jc w:val="left"/>
        <w:rPr/>
      </w:pPr>
      <w:r w:rsidDel="00000000" w:rsidR="00000000" w:rsidRPr="00000000">
        <w:rPr>
          <w:rtl w:val="0"/>
        </w:rPr>
        <w:t xml:space="preserve">Donc : </w:t>
      </w:r>
    </w:p>
    <w:p w:rsidR="00000000" w:rsidDel="00000000" w:rsidP="00000000" w:rsidRDefault="00000000" w:rsidRPr="00000000" w14:paraId="000000B4">
      <w:pPr>
        <w:jc w:val="center"/>
        <w:rPr/>
      </w:pPr>
      <w:r w:rsidDel="00000000" w:rsidR="00000000" w:rsidRPr="00000000">
        <w:rPr/>
        <w:drawing>
          <wp:inline distB="114300" distT="114300" distL="114300" distR="114300">
            <wp:extent cx="1373025" cy="353786"/>
            <wp:effectExtent b="0" l="0" r="0" t="0"/>
            <wp:docPr id="95" name="image95.png"/>
            <a:graphic>
              <a:graphicData uri="http://schemas.openxmlformats.org/drawingml/2006/picture">
                <pic:pic>
                  <pic:nvPicPr>
                    <pic:cNvPr id="0" name="image95.png"/>
                    <pic:cNvPicPr preferRelativeResize="0"/>
                  </pic:nvPicPr>
                  <pic:blipFill>
                    <a:blip r:embed="rId25"/>
                    <a:srcRect b="0" l="0" r="0" t="0"/>
                    <a:stretch>
                      <a:fillRect/>
                    </a:stretch>
                  </pic:blipFill>
                  <pic:spPr>
                    <a:xfrm>
                      <a:off x="0" y="0"/>
                      <a:ext cx="1373025" cy="353786"/>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spacing w:after="240" w:before="240" w:lineRule="auto"/>
        <w:rPr/>
      </w:pPr>
      <w:r w:rsidDel="00000000" w:rsidR="00000000" w:rsidRPr="00000000">
        <w:rPr>
          <w:rtl w:val="0"/>
        </w:rPr>
        <w:t xml:space="preserve">Cette valeur ne tient pas compte du pic de surtension dû à l’inductance de fuite :</w:t>
      </w:r>
    </w:p>
    <w:p w:rsidR="00000000" w:rsidDel="00000000" w:rsidP="00000000" w:rsidRDefault="00000000" w:rsidRPr="00000000" w14:paraId="000000B6">
      <w:pPr>
        <w:jc w:val="center"/>
        <w:rPr/>
      </w:pPr>
      <w:r w:rsidDel="00000000" w:rsidR="00000000" w:rsidRPr="00000000">
        <w:rPr/>
        <w:drawing>
          <wp:inline distB="114300" distT="114300" distL="114300" distR="114300">
            <wp:extent cx="1620675" cy="353751"/>
            <wp:effectExtent b="0" l="0" r="0" t="0"/>
            <wp:docPr id="81" name="image91.png"/>
            <a:graphic>
              <a:graphicData uri="http://schemas.openxmlformats.org/drawingml/2006/picture">
                <pic:pic>
                  <pic:nvPicPr>
                    <pic:cNvPr id="0" name="image91.png"/>
                    <pic:cNvPicPr preferRelativeResize="0"/>
                  </pic:nvPicPr>
                  <pic:blipFill>
                    <a:blip r:embed="rId26"/>
                    <a:srcRect b="0" l="0" r="0" t="0"/>
                    <a:stretch>
                      <a:fillRect/>
                    </a:stretch>
                  </pic:blipFill>
                  <pic:spPr>
                    <a:xfrm>
                      <a:off x="0" y="0"/>
                      <a:ext cx="1620675" cy="353751"/>
                    </a:xfrm>
                    <a:prstGeom prst="rect"/>
                    <a:ln/>
                  </pic:spPr>
                </pic:pic>
              </a:graphicData>
            </a:graphic>
          </wp:inline>
        </w:drawing>
      </w:r>
      <w:r w:rsidDel="00000000" w:rsidR="00000000" w:rsidRPr="00000000">
        <w:rPr>
          <w:rtl w:val="0"/>
        </w:rPr>
      </w:r>
    </w:p>
    <w:p w:rsidR="00000000" w:rsidDel="00000000" w:rsidP="00000000" w:rsidRDefault="00000000" w:rsidRPr="00000000" w14:paraId="000000B7">
      <w:pPr>
        <w:pStyle w:val="Heading3"/>
        <w:keepNext w:val="0"/>
        <w:keepLines w:val="0"/>
        <w:spacing w:before="280" w:lineRule="auto"/>
        <w:rPr>
          <w:b w:val="1"/>
          <w:bCs w:val="1"/>
          <w:color w:val="000000"/>
          <w:sz w:val="26"/>
          <w:szCs w:val="26"/>
        </w:rPr>
      </w:pPr>
      <w:bookmarkStart w:colFirst="0" w:colLast="0" w:name="_8jd3yyg99en3" w:id="25"/>
      <w:bookmarkEnd w:id="25"/>
      <w:r w:rsidDel="00000000" w:rsidR="00000000" w:rsidRPr="00000000">
        <w:rPr>
          <w:b w:val="1"/>
          <w:bCs w:val="1"/>
          <w:color w:val="000000"/>
          <w:sz w:val="26"/>
          <w:szCs w:val="26"/>
          <w:rtl w:val="0"/>
        </w:rPr>
        <w:t xml:space="preserve">Rapport cyclique critique</w:t>
      </w:r>
    </w:p>
    <w:p w:rsidR="00000000" w:rsidDel="00000000" w:rsidP="00000000" w:rsidRDefault="00000000" w:rsidRPr="00000000" w14:paraId="000000B8">
      <w:pPr>
        <w:jc w:val="center"/>
        <w:rPr/>
      </w:pPr>
      <w:r w:rsidDel="00000000" w:rsidR="00000000" w:rsidRPr="00000000">
        <w:rPr/>
        <w:drawing>
          <wp:inline distB="114300" distT="114300" distL="114300" distR="114300">
            <wp:extent cx="1749262" cy="1514408"/>
            <wp:effectExtent b="0" l="0" r="0" t="0"/>
            <wp:docPr id="102" name="image102.png"/>
            <a:graphic>
              <a:graphicData uri="http://schemas.openxmlformats.org/drawingml/2006/picture">
                <pic:pic>
                  <pic:nvPicPr>
                    <pic:cNvPr id="0" name="image102.png"/>
                    <pic:cNvPicPr preferRelativeResize="0"/>
                  </pic:nvPicPr>
                  <pic:blipFill>
                    <a:blip r:embed="rId27"/>
                    <a:srcRect b="0" l="0" r="0" t="0"/>
                    <a:stretch>
                      <a:fillRect/>
                    </a:stretch>
                  </pic:blipFill>
                  <pic:spPr>
                    <a:xfrm>
                      <a:off x="0" y="0"/>
                      <a:ext cx="1749262" cy="1514408"/>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spacing w:after="240" w:before="240" w:lineRule="auto"/>
        <w:rPr/>
      </w:pPr>
      <w:r w:rsidDel="00000000" w:rsidR="00000000" w:rsidRPr="00000000">
        <w:rPr>
          <w:rtl w:val="0"/>
        </w:rPr>
        <w:t xml:space="preserve">donc:</w:t>
      </w:r>
    </w:p>
    <w:p w:rsidR="00000000" w:rsidDel="00000000" w:rsidP="00000000" w:rsidRDefault="00000000" w:rsidRPr="00000000" w14:paraId="000000BA">
      <w:pPr>
        <w:jc w:val="center"/>
        <w:rPr/>
      </w:pPr>
      <w:r w:rsidDel="00000000" w:rsidR="00000000" w:rsidRPr="00000000">
        <w:rPr/>
        <w:drawing>
          <wp:inline distB="114300" distT="114300" distL="114300" distR="114300">
            <wp:extent cx="1311112" cy="323829"/>
            <wp:effectExtent b="0" l="0" r="0" t="0"/>
            <wp:docPr id="38" name="image33.png"/>
            <a:graphic>
              <a:graphicData uri="http://schemas.openxmlformats.org/drawingml/2006/picture">
                <pic:pic>
                  <pic:nvPicPr>
                    <pic:cNvPr id="0" name="image33.png"/>
                    <pic:cNvPicPr preferRelativeResize="0"/>
                  </pic:nvPicPr>
                  <pic:blipFill>
                    <a:blip r:embed="rId28"/>
                    <a:srcRect b="0" l="0" r="0" t="0"/>
                    <a:stretch>
                      <a:fillRect/>
                    </a:stretch>
                  </pic:blipFill>
                  <pic:spPr>
                    <a:xfrm>
                      <a:off x="0" y="0"/>
                      <a:ext cx="1311112" cy="323829"/>
                    </a:xfrm>
                    <a:prstGeom prst="rect"/>
                    <a:ln/>
                  </pic:spPr>
                </pic:pic>
              </a:graphicData>
            </a:graphic>
          </wp:inline>
        </w:drawing>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BB">
      <w:pPr>
        <w:pStyle w:val="Heading3"/>
        <w:keepNext w:val="0"/>
        <w:keepLines w:val="0"/>
        <w:spacing w:before="280" w:lineRule="auto"/>
        <w:rPr>
          <w:b w:val="1"/>
          <w:bCs w:val="1"/>
          <w:color w:val="000000"/>
          <w:sz w:val="26"/>
          <w:szCs w:val="26"/>
        </w:rPr>
      </w:pPr>
      <w:bookmarkStart w:colFirst="0" w:colLast="0" w:name="_8l41fatcmj6w" w:id="26"/>
      <w:bookmarkEnd w:id="26"/>
      <w:r w:rsidDel="00000000" w:rsidR="00000000" w:rsidRPr="00000000">
        <w:rPr>
          <w:b w:val="1"/>
          <w:bCs w:val="1"/>
          <w:color w:val="000000"/>
          <w:sz w:val="26"/>
          <w:szCs w:val="26"/>
          <w:rtl w:val="0"/>
        </w:rPr>
        <w:t xml:space="preserve">Puissance de sortie pour Rload = 5 ohm</w:t>
      </w:r>
    </w:p>
    <w:p w:rsidR="00000000" w:rsidDel="00000000" w:rsidP="00000000" w:rsidRDefault="00000000" w:rsidRPr="00000000" w14:paraId="000000BC">
      <w:pPr>
        <w:pStyle w:val="Heading3"/>
        <w:keepNext w:val="0"/>
        <w:keepLines w:val="0"/>
        <w:spacing w:before="280" w:lineRule="auto"/>
        <w:jc w:val="center"/>
        <w:rPr>
          <w:b w:val="1"/>
          <w:bCs w:val="1"/>
          <w:color w:val="000000"/>
          <w:sz w:val="26"/>
          <w:szCs w:val="26"/>
        </w:rPr>
      </w:pPr>
      <w:bookmarkStart w:colFirst="0" w:colLast="0" w:name="_em3pwhxeun72" w:id="27"/>
      <w:bookmarkEnd w:id="27"/>
      <w:r w:rsidDel="00000000" w:rsidR="00000000" w:rsidRPr="00000000">
        <w:rPr>
          <w:b w:val="1"/>
          <w:bCs w:val="1"/>
          <w:color w:val="000000"/>
          <w:sz w:val="26"/>
          <w:szCs w:val="26"/>
        </w:rPr>
        <w:drawing>
          <wp:inline distB="114300" distT="114300" distL="114300" distR="114300">
            <wp:extent cx="1083170" cy="1571819"/>
            <wp:effectExtent b="0" l="0" r="0" t="0"/>
            <wp:docPr id="19" name="image16.png"/>
            <a:graphic>
              <a:graphicData uri="http://schemas.openxmlformats.org/drawingml/2006/picture">
                <pic:pic>
                  <pic:nvPicPr>
                    <pic:cNvPr id="0" name="image16.png"/>
                    <pic:cNvPicPr preferRelativeResize="0"/>
                  </pic:nvPicPr>
                  <pic:blipFill>
                    <a:blip r:embed="rId29"/>
                    <a:srcRect b="0" l="0" r="0" t="0"/>
                    <a:stretch>
                      <a:fillRect/>
                    </a:stretch>
                  </pic:blipFill>
                  <pic:spPr>
                    <a:xfrm>
                      <a:off x="0" y="0"/>
                      <a:ext cx="1083170" cy="1571819"/>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rPr/>
      </w:pPr>
      <w:r w:rsidDel="00000000" w:rsidR="00000000" w:rsidRPr="00000000">
        <w:rPr>
          <w:rtl w:val="0"/>
        </w:rPr>
        <w:t xml:space="preserve">donc : </w:t>
      </w:r>
      <w:r w:rsidDel="00000000" w:rsidR="00000000" w:rsidRPr="00000000">
        <w:rPr>
          <w:rtl w:val="0"/>
        </w:rPr>
      </w:r>
    </w:p>
    <w:p w:rsidR="00000000" w:rsidDel="00000000" w:rsidP="00000000" w:rsidRDefault="00000000" w:rsidRPr="00000000" w14:paraId="000000BE">
      <w:pPr>
        <w:jc w:val="center"/>
        <w:rPr/>
      </w:pPr>
      <w:r w:rsidDel="00000000" w:rsidR="00000000" w:rsidRPr="00000000">
        <w:rPr/>
        <w:drawing>
          <wp:inline distB="114300" distT="114300" distL="114300" distR="114300">
            <wp:extent cx="1119188" cy="378672"/>
            <wp:effectExtent b="0" l="0" r="0" t="0"/>
            <wp:docPr id="11" name="image10.png"/>
            <a:graphic>
              <a:graphicData uri="http://schemas.openxmlformats.org/drawingml/2006/picture">
                <pic:pic>
                  <pic:nvPicPr>
                    <pic:cNvPr id="0" name="image10.png"/>
                    <pic:cNvPicPr preferRelativeResize="0"/>
                  </pic:nvPicPr>
                  <pic:blipFill>
                    <a:blip r:embed="rId30"/>
                    <a:srcRect b="0" l="0" r="0" t="0"/>
                    <a:stretch>
                      <a:fillRect/>
                    </a:stretch>
                  </pic:blipFill>
                  <pic:spPr>
                    <a:xfrm>
                      <a:off x="0" y="0"/>
                      <a:ext cx="1119188" cy="378672"/>
                    </a:xfrm>
                    <a:prstGeom prst="rect"/>
                    <a:ln/>
                  </pic:spPr>
                </pic:pic>
              </a:graphicData>
            </a:graphic>
          </wp:inline>
        </w:drawing>
      </w:r>
      <w:r w:rsidDel="00000000" w:rsidR="00000000" w:rsidRPr="00000000">
        <w:rPr>
          <w:rtl w:val="0"/>
        </w:rPr>
      </w:r>
    </w:p>
    <w:p w:rsidR="00000000" w:rsidDel="00000000" w:rsidP="00000000" w:rsidRDefault="00000000" w:rsidRPr="00000000" w14:paraId="000000BF">
      <w:pPr>
        <w:pStyle w:val="Heading3"/>
        <w:keepNext w:val="0"/>
        <w:keepLines w:val="0"/>
        <w:spacing w:before="280" w:lineRule="auto"/>
        <w:rPr>
          <w:b w:val="1"/>
          <w:bCs w:val="1"/>
          <w:color w:val="000000"/>
          <w:sz w:val="26"/>
          <w:szCs w:val="26"/>
        </w:rPr>
      </w:pPr>
      <w:bookmarkStart w:colFirst="0" w:colLast="0" w:name="_vtwhd55g9igl" w:id="28"/>
      <w:bookmarkEnd w:id="28"/>
      <w:r w:rsidDel="00000000" w:rsidR="00000000" w:rsidRPr="00000000">
        <w:rPr>
          <w:rtl w:val="0"/>
        </w:rPr>
      </w:r>
    </w:p>
    <w:p w:rsidR="00000000" w:rsidDel="00000000" w:rsidP="00000000" w:rsidRDefault="00000000" w:rsidRPr="00000000" w14:paraId="000000C0">
      <w:pPr>
        <w:pStyle w:val="Heading3"/>
        <w:keepNext w:val="0"/>
        <w:keepLines w:val="0"/>
        <w:spacing w:before="280" w:lineRule="auto"/>
        <w:rPr>
          <w:b w:val="1"/>
          <w:bCs w:val="1"/>
          <w:color w:val="000000"/>
          <w:sz w:val="26"/>
          <w:szCs w:val="26"/>
        </w:rPr>
      </w:pPr>
      <w:bookmarkStart w:colFirst="0" w:colLast="0" w:name="_ac45d4j7fjes" w:id="29"/>
      <w:bookmarkEnd w:id="29"/>
      <w:r w:rsidDel="00000000" w:rsidR="00000000" w:rsidRPr="00000000">
        <w:rPr>
          <w:b w:val="1"/>
          <w:bCs w:val="1"/>
          <w:color w:val="000000"/>
          <w:sz w:val="26"/>
          <w:szCs w:val="26"/>
          <w:rtl w:val="0"/>
        </w:rPr>
        <w:t xml:space="preserve">Puissance limite</w:t>
      </w:r>
    </w:p>
    <w:p w:rsidR="00000000" w:rsidDel="00000000" w:rsidP="00000000" w:rsidRDefault="00000000" w:rsidRPr="00000000" w14:paraId="000000C1">
      <w:pPr>
        <w:jc w:val="center"/>
        <w:rPr/>
      </w:pPr>
      <w:r w:rsidDel="00000000" w:rsidR="00000000" w:rsidRPr="00000000">
        <w:rPr/>
        <w:drawing>
          <wp:inline distB="114300" distT="114300" distL="114300" distR="114300">
            <wp:extent cx="2938463" cy="1658420"/>
            <wp:effectExtent b="0" l="0" r="0" t="0"/>
            <wp:docPr id="57" name="image48.png"/>
            <a:graphic>
              <a:graphicData uri="http://schemas.openxmlformats.org/drawingml/2006/picture">
                <pic:pic>
                  <pic:nvPicPr>
                    <pic:cNvPr id="0" name="image48.png"/>
                    <pic:cNvPicPr preferRelativeResize="0"/>
                  </pic:nvPicPr>
                  <pic:blipFill>
                    <a:blip r:embed="rId31"/>
                    <a:srcRect b="0" l="0" r="0" t="0"/>
                    <a:stretch>
                      <a:fillRect/>
                    </a:stretch>
                  </pic:blipFill>
                  <pic:spPr>
                    <a:xfrm>
                      <a:off x="0" y="0"/>
                      <a:ext cx="2938463" cy="1658420"/>
                    </a:xfrm>
                    <a:prstGeom prst="rect"/>
                    <a:ln/>
                  </pic:spPr>
                </pic:pic>
              </a:graphicData>
            </a:graphic>
          </wp:inline>
        </w:drawing>
      </w:r>
      <w:r w:rsidDel="00000000" w:rsidR="00000000" w:rsidRPr="00000000">
        <w:rPr>
          <w:rtl w:val="0"/>
        </w:rPr>
      </w:r>
    </w:p>
    <w:p w:rsidR="00000000" w:rsidDel="00000000" w:rsidP="00000000" w:rsidRDefault="00000000" w:rsidRPr="00000000" w14:paraId="000000C2">
      <w:pPr>
        <w:pStyle w:val="Heading3"/>
        <w:keepNext w:val="0"/>
        <w:keepLines w:val="0"/>
        <w:spacing w:before="280" w:lineRule="auto"/>
        <w:rPr>
          <w:b w:val="1"/>
          <w:bCs w:val="1"/>
          <w:color w:val="000000"/>
          <w:sz w:val="26"/>
          <w:szCs w:val="26"/>
        </w:rPr>
      </w:pPr>
      <w:bookmarkStart w:colFirst="0" w:colLast="0" w:name="_d8xvc5cofgi" w:id="30"/>
      <w:bookmarkEnd w:id="30"/>
      <w:r w:rsidDel="00000000" w:rsidR="00000000" w:rsidRPr="00000000">
        <w:rPr>
          <w:b w:val="1"/>
          <w:bCs w:val="1"/>
          <w:color w:val="000000"/>
          <w:sz w:val="26"/>
          <w:szCs w:val="26"/>
          <w:rtl w:val="0"/>
        </w:rPr>
        <w:t xml:space="preserve">Charge critique</w:t>
      </w:r>
    </w:p>
    <w:p w:rsidR="00000000" w:rsidDel="00000000" w:rsidP="00000000" w:rsidRDefault="00000000" w:rsidRPr="00000000" w14:paraId="000000C3">
      <w:pPr>
        <w:jc w:val="center"/>
        <w:rPr/>
      </w:pPr>
      <w:r w:rsidDel="00000000" w:rsidR="00000000" w:rsidRPr="00000000">
        <w:rPr/>
        <w:drawing>
          <wp:inline distB="114300" distT="114300" distL="114300" distR="114300">
            <wp:extent cx="1444462" cy="1578831"/>
            <wp:effectExtent b="0" l="0" r="0" t="0"/>
            <wp:docPr id="6" name="image5.png"/>
            <a:graphic>
              <a:graphicData uri="http://schemas.openxmlformats.org/drawingml/2006/picture">
                <pic:pic>
                  <pic:nvPicPr>
                    <pic:cNvPr id="0" name="image5.png"/>
                    <pic:cNvPicPr preferRelativeResize="0"/>
                  </pic:nvPicPr>
                  <pic:blipFill>
                    <a:blip r:embed="rId32"/>
                    <a:srcRect b="0" l="0" r="0" t="0"/>
                    <a:stretch>
                      <a:fillRect/>
                    </a:stretch>
                  </pic:blipFill>
                  <pic:spPr>
                    <a:xfrm>
                      <a:off x="0" y="0"/>
                      <a:ext cx="1444462" cy="1578831"/>
                    </a:xfrm>
                    <a:prstGeom prst="rect"/>
                    <a:ln/>
                  </pic:spPr>
                </pic:pic>
              </a:graphicData>
            </a:graphic>
          </wp:inline>
        </w:drawing>
      </w:r>
      <w:r w:rsidDel="00000000" w:rsidR="00000000" w:rsidRPr="00000000">
        <w:rPr>
          <w:rtl w:val="0"/>
        </w:rPr>
      </w:r>
    </w:p>
    <w:p w:rsidR="00000000" w:rsidDel="00000000" w:rsidP="00000000" w:rsidRDefault="00000000" w:rsidRPr="00000000" w14:paraId="000000C4">
      <w:pPr>
        <w:jc w:val="center"/>
        <w:rPr/>
      </w:pPr>
      <w:r w:rsidDel="00000000" w:rsidR="00000000" w:rsidRPr="00000000">
        <w:rPr>
          <w:rtl w:val="0"/>
        </w:rPr>
      </w:r>
    </w:p>
    <w:p w:rsidR="00000000" w:rsidDel="00000000" w:rsidP="00000000" w:rsidRDefault="00000000" w:rsidRPr="00000000" w14:paraId="000000C5">
      <w:pPr>
        <w:jc w:val="left"/>
        <w:rPr/>
      </w:pPr>
      <w:r w:rsidDel="00000000" w:rsidR="00000000" w:rsidRPr="00000000">
        <w:rPr>
          <w:rtl w:val="0"/>
        </w:rPr>
        <w:t xml:space="preserve">donc</w:t>
      </w:r>
    </w:p>
    <w:p w:rsidR="00000000" w:rsidDel="00000000" w:rsidP="00000000" w:rsidRDefault="00000000" w:rsidRPr="00000000" w14:paraId="000000C6">
      <w:pPr>
        <w:jc w:val="center"/>
        <w:rPr/>
      </w:pPr>
      <w:r w:rsidDel="00000000" w:rsidR="00000000" w:rsidRPr="00000000">
        <w:rPr/>
        <w:drawing>
          <wp:inline distB="114300" distT="114300" distL="114300" distR="114300">
            <wp:extent cx="1533525" cy="447675"/>
            <wp:effectExtent b="0" l="0" r="0" t="0"/>
            <wp:docPr id="51" name="image46.png"/>
            <a:graphic>
              <a:graphicData uri="http://schemas.openxmlformats.org/drawingml/2006/picture">
                <pic:pic>
                  <pic:nvPicPr>
                    <pic:cNvPr id="0" name="image46.png"/>
                    <pic:cNvPicPr preferRelativeResize="0"/>
                  </pic:nvPicPr>
                  <pic:blipFill>
                    <a:blip r:embed="rId33"/>
                    <a:srcRect b="0" l="0" r="0" t="0"/>
                    <a:stretch>
                      <a:fillRect/>
                    </a:stretch>
                  </pic:blipFill>
                  <pic:spPr>
                    <a:xfrm>
                      <a:off x="0" y="0"/>
                      <a:ext cx="1533525" cy="447675"/>
                    </a:xfrm>
                    <a:prstGeom prst="rect"/>
                    <a:ln/>
                  </pic:spPr>
                </pic:pic>
              </a:graphicData>
            </a:graphic>
          </wp:inline>
        </w:drawing>
      </w:r>
      <w:r w:rsidDel="00000000" w:rsidR="00000000" w:rsidRPr="00000000">
        <w:rPr>
          <w:rtl w:val="0"/>
        </w:rPr>
      </w:r>
    </w:p>
    <w:p w:rsidR="00000000" w:rsidDel="00000000" w:rsidP="00000000" w:rsidRDefault="00000000" w:rsidRPr="00000000" w14:paraId="000000C7">
      <w:pPr>
        <w:jc w:val="center"/>
        <w:rPr/>
      </w:pPr>
      <w:r w:rsidDel="00000000" w:rsidR="00000000" w:rsidRPr="00000000">
        <w:rPr>
          <w:rtl w:val="0"/>
        </w:rPr>
      </w:r>
    </w:p>
    <w:p w:rsidR="00000000" w:rsidDel="00000000" w:rsidP="00000000" w:rsidRDefault="00000000" w:rsidRPr="00000000" w14:paraId="000000C8">
      <w:pPr>
        <w:jc w:val="left"/>
        <w:rPr/>
      </w:pPr>
      <w:r w:rsidDel="00000000" w:rsidR="00000000" w:rsidRPr="00000000">
        <w:rPr>
          <w:rtl w:val="0"/>
        </w:rPr>
        <w:t xml:space="preserve">Les calculs précédents permettent d'estimer la frontière théorique entre les modes DCM, CrM et CCM. En pratique, les résultats obtenus en simulation peuvent présenter de légers écarts dus aux non-idéalités des composants, aux éléments parasites du convertisseur et au fonctionnement de la boucle de régulation. La tension réfléchie au primaire peut ainsi être légèrement différente de celle estimée par le modèle théorique simplifié.</w:t>
      </w:r>
    </w:p>
    <w:p w:rsidR="00000000" w:rsidDel="00000000" w:rsidP="00000000" w:rsidRDefault="00000000" w:rsidRPr="00000000" w14:paraId="000000C9">
      <w:pPr>
        <w:jc w:val="left"/>
        <w:rPr/>
      </w:pPr>
      <w:r w:rsidDel="00000000" w:rsidR="00000000" w:rsidRPr="00000000">
        <w:rPr>
          <w:rtl w:val="0"/>
        </w:rPr>
      </w:r>
    </w:p>
    <w:p w:rsidR="00000000" w:rsidDel="00000000" w:rsidP="00000000" w:rsidRDefault="00000000" w:rsidRPr="00000000" w14:paraId="000000CA">
      <w:pPr>
        <w:jc w:val="left"/>
        <w:rPr/>
      </w:pPr>
      <w:r w:rsidDel="00000000" w:rsidR="00000000" w:rsidRPr="00000000">
        <w:rPr>
          <w:b w:val="1"/>
          <w:bCs w:val="1"/>
          <w:sz w:val="26"/>
          <w:szCs w:val="26"/>
          <w:rtl w:val="0"/>
        </w:rPr>
        <w:t xml:space="preserve">Conditions de basculement </w:t>
      </w:r>
      <w:r w:rsidDel="00000000" w:rsidR="00000000" w:rsidRPr="00000000">
        <w:rPr>
          <w:rtl w:val="0"/>
        </w:rPr>
      </w:r>
    </w:p>
    <w:p w:rsidR="00000000" w:rsidDel="00000000" w:rsidP="00000000" w:rsidRDefault="00000000" w:rsidRPr="00000000" w14:paraId="000000CB">
      <w:pPr>
        <w:jc w:val="left"/>
        <w:rPr/>
      </w:pPr>
      <w:r w:rsidDel="00000000" w:rsidR="00000000" w:rsidRPr="00000000">
        <w:rPr>
          <w:rtl w:val="0"/>
        </w:rPr>
      </w:r>
    </w:p>
    <w:p w:rsidR="00000000" w:rsidDel="00000000" w:rsidP="00000000" w:rsidRDefault="00000000" w:rsidRPr="00000000" w14:paraId="000000CC">
      <w:pPr>
        <w:jc w:val="center"/>
        <w:rPr/>
      </w:pPr>
      <w:r w:rsidDel="00000000" w:rsidR="00000000" w:rsidRPr="00000000">
        <w:rPr/>
        <w:drawing>
          <wp:inline distB="114300" distT="114300" distL="114300" distR="114300">
            <wp:extent cx="1433513" cy="2451632"/>
            <wp:effectExtent b="0" l="0" r="0" t="0"/>
            <wp:docPr id="25" name="image30.png"/>
            <a:graphic>
              <a:graphicData uri="http://schemas.openxmlformats.org/drawingml/2006/picture">
                <pic:pic>
                  <pic:nvPicPr>
                    <pic:cNvPr id="0" name="image30.png"/>
                    <pic:cNvPicPr preferRelativeResize="0"/>
                  </pic:nvPicPr>
                  <pic:blipFill>
                    <a:blip r:embed="rId34"/>
                    <a:srcRect b="0" l="0" r="0" t="0"/>
                    <a:stretch>
                      <a:fillRect/>
                    </a:stretch>
                  </pic:blipFill>
                  <pic:spPr>
                    <a:xfrm>
                      <a:off x="0" y="0"/>
                      <a:ext cx="1433513" cy="2451632"/>
                    </a:xfrm>
                    <a:prstGeom prst="rect"/>
                    <a:ln/>
                  </pic:spPr>
                </pic:pic>
              </a:graphicData>
            </a:graphic>
          </wp:inline>
        </w:drawing>
      </w:r>
      <w:r w:rsidDel="00000000" w:rsidR="00000000" w:rsidRPr="00000000">
        <w:rPr>
          <w:rtl w:val="0"/>
        </w:rPr>
      </w:r>
    </w:p>
    <w:p w:rsidR="00000000" w:rsidDel="00000000" w:rsidP="00000000" w:rsidRDefault="00000000" w:rsidRPr="00000000" w14:paraId="000000CD">
      <w:pPr>
        <w:jc w:val="cente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CE">
      <w:pPr>
        <w:pStyle w:val="Heading3"/>
        <w:keepNext w:val="0"/>
        <w:keepLines w:val="0"/>
        <w:spacing w:before="280" w:lineRule="auto"/>
        <w:rPr>
          <w:b w:val="1"/>
          <w:bCs w:val="1"/>
          <w:color w:val="000000"/>
          <w:sz w:val="26"/>
          <w:szCs w:val="26"/>
        </w:rPr>
      </w:pPr>
      <w:bookmarkStart w:colFirst="0" w:colLast="0" w:name="_7v1933lwxbfs" w:id="31"/>
      <w:bookmarkEnd w:id="31"/>
      <w:r w:rsidDel="00000000" w:rsidR="00000000" w:rsidRPr="00000000">
        <w:rPr>
          <w:b w:val="1"/>
          <w:bCs w:val="1"/>
          <w:color w:val="000000"/>
          <w:sz w:val="26"/>
          <w:szCs w:val="26"/>
          <w:rtl w:val="0"/>
        </w:rPr>
        <w:t xml:space="preserve">Conclusion</w:t>
      </w:r>
    </w:p>
    <w:p w:rsidR="00000000" w:rsidDel="00000000" w:rsidP="00000000" w:rsidRDefault="00000000" w:rsidRPr="00000000" w14:paraId="000000CF">
      <w:pPr>
        <w:spacing w:after="240" w:before="240" w:lineRule="auto"/>
        <w:rPr/>
      </w:pPr>
      <w:r w:rsidDel="00000000" w:rsidR="00000000" w:rsidRPr="00000000">
        <w:rPr>
          <w:rtl w:val="0"/>
        </w:rPr>
        <w:t xml:space="preserve">Avec : </w:t>
      </w:r>
    </w:p>
    <w:p w:rsidR="00000000" w:rsidDel="00000000" w:rsidP="00000000" w:rsidRDefault="00000000" w:rsidRPr="00000000" w14:paraId="000000D0">
      <w:pPr>
        <w:spacing w:after="240" w:before="240" w:lineRule="auto"/>
        <w:jc w:val="center"/>
        <w:rPr/>
      </w:pPr>
      <w:r w:rsidDel="00000000" w:rsidR="00000000" w:rsidRPr="00000000">
        <w:rPr/>
        <w:drawing>
          <wp:inline distB="114300" distT="114300" distL="114300" distR="114300">
            <wp:extent cx="1257300" cy="381000"/>
            <wp:effectExtent b="0" l="0" r="0" t="0"/>
            <wp:docPr id="85" name="image93.png"/>
            <a:graphic>
              <a:graphicData uri="http://schemas.openxmlformats.org/drawingml/2006/picture">
                <pic:pic>
                  <pic:nvPicPr>
                    <pic:cNvPr id="0" name="image93.png"/>
                    <pic:cNvPicPr preferRelativeResize="0"/>
                  </pic:nvPicPr>
                  <pic:blipFill>
                    <a:blip r:embed="rId35"/>
                    <a:srcRect b="0" l="0" r="0" t="0"/>
                    <a:stretch>
                      <a:fillRect/>
                    </a:stretch>
                  </pic:blipFill>
                  <pic:spPr>
                    <a:xfrm>
                      <a:off x="0" y="0"/>
                      <a:ext cx="1257300" cy="381000"/>
                    </a:xfrm>
                    <a:prstGeom prst="rect"/>
                    <a:ln/>
                  </pic:spPr>
                </pic:pic>
              </a:graphicData>
            </a:graphic>
          </wp:inline>
        </w:drawing>
      </w:r>
      <w:r w:rsidDel="00000000" w:rsidR="00000000" w:rsidRPr="00000000">
        <w:rPr>
          <w:rtl w:val="0"/>
        </w:rPr>
      </w:r>
    </w:p>
    <w:p w:rsidR="00000000" w:rsidDel="00000000" w:rsidP="00000000" w:rsidRDefault="00000000" w:rsidRPr="00000000" w14:paraId="000000D1">
      <w:pPr>
        <w:spacing w:after="240" w:before="240" w:lineRule="auto"/>
        <w:jc w:val="left"/>
        <w:rPr/>
      </w:pPr>
      <w:r w:rsidDel="00000000" w:rsidR="00000000" w:rsidRPr="00000000">
        <w:rPr>
          <w:rtl w:val="0"/>
        </w:rPr>
        <w:t xml:space="preserve">et : </w:t>
      </w:r>
    </w:p>
    <w:p w:rsidR="00000000" w:rsidDel="00000000" w:rsidP="00000000" w:rsidRDefault="00000000" w:rsidRPr="00000000" w14:paraId="000000D2">
      <w:pPr>
        <w:spacing w:after="240" w:before="240" w:lineRule="auto"/>
        <w:jc w:val="center"/>
        <w:rPr/>
      </w:pPr>
      <w:r w:rsidDel="00000000" w:rsidR="00000000" w:rsidRPr="00000000">
        <w:rPr/>
        <w:drawing>
          <wp:inline distB="114300" distT="114300" distL="114300" distR="114300">
            <wp:extent cx="1457325" cy="352425"/>
            <wp:effectExtent b="0" l="0" r="0" t="0"/>
            <wp:docPr id="99" name="image88.png"/>
            <a:graphic>
              <a:graphicData uri="http://schemas.openxmlformats.org/drawingml/2006/picture">
                <pic:pic>
                  <pic:nvPicPr>
                    <pic:cNvPr id="0" name="image88.png"/>
                    <pic:cNvPicPr preferRelativeResize="0"/>
                  </pic:nvPicPr>
                  <pic:blipFill>
                    <a:blip r:embed="rId36"/>
                    <a:srcRect b="0" l="0" r="0" t="0"/>
                    <a:stretch>
                      <a:fillRect/>
                    </a:stretch>
                  </pic:blipFill>
                  <pic:spPr>
                    <a:xfrm>
                      <a:off x="0" y="0"/>
                      <a:ext cx="1457325" cy="352425"/>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spacing w:after="240" w:before="240" w:lineRule="auto"/>
        <w:jc w:val="left"/>
        <w:rPr/>
      </w:pPr>
      <w:r w:rsidDel="00000000" w:rsidR="00000000" w:rsidRPr="00000000">
        <w:rPr>
          <w:rtl w:val="0"/>
        </w:rPr>
        <w:t xml:space="preserve">on a : </w:t>
      </w:r>
    </w:p>
    <w:p w:rsidR="00000000" w:rsidDel="00000000" w:rsidP="00000000" w:rsidRDefault="00000000" w:rsidRPr="00000000" w14:paraId="000000D4">
      <w:pPr>
        <w:spacing w:after="240" w:before="240" w:lineRule="auto"/>
        <w:jc w:val="center"/>
        <w:rPr/>
      </w:pPr>
      <w:r w:rsidDel="00000000" w:rsidR="00000000" w:rsidRPr="00000000">
        <w:rPr/>
        <w:drawing>
          <wp:inline distB="114300" distT="114300" distL="114300" distR="114300">
            <wp:extent cx="1314450" cy="352425"/>
            <wp:effectExtent b="0" l="0" r="0" t="0"/>
            <wp:docPr id="49" name="image42.png"/>
            <a:graphic>
              <a:graphicData uri="http://schemas.openxmlformats.org/drawingml/2006/picture">
                <pic:pic>
                  <pic:nvPicPr>
                    <pic:cNvPr id="0" name="image42.png"/>
                    <pic:cNvPicPr preferRelativeResize="0"/>
                  </pic:nvPicPr>
                  <pic:blipFill>
                    <a:blip r:embed="rId37"/>
                    <a:srcRect b="0" l="0" r="0" t="0"/>
                    <a:stretch>
                      <a:fillRect/>
                    </a:stretch>
                  </pic:blipFill>
                  <pic:spPr>
                    <a:xfrm>
                      <a:off x="0" y="0"/>
                      <a:ext cx="1314450" cy="352425"/>
                    </a:xfrm>
                    <a:prstGeom prst="rect"/>
                    <a:ln/>
                  </pic:spPr>
                </pic:pic>
              </a:graphicData>
            </a:graphic>
          </wp:inline>
        </w:drawing>
      </w:r>
      <w:r w:rsidDel="00000000" w:rsidR="00000000" w:rsidRPr="00000000">
        <w:rPr>
          <w:rtl w:val="0"/>
        </w:rPr>
      </w:r>
    </w:p>
    <w:p w:rsidR="00000000" w:rsidDel="00000000" w:rsidP="00000000" w:rsidRDefault="00000000" w:rsidRPr="00000000" w14:paraId="000000D5">
      <w:pPr>
        <w:spacing w:after="240" w:before="240" w:lineRule="auto"/>
        <w:rPr/>
      </w:pPr>
      <w:r w:rsidDel="00000000" w:rsidR="00000000" w:rsidRPr="00000000">
        <w:rPr>
          <w:rtl w:val="0"/>
        </w:rPr>
        <w:t xml:space="preserve">Donc le convertisseur fonctionne en :</w:t>
      </w:r>
    </w:p>
    <w:p w:rsidR="00000000" w:rsidDel="00000000" w:rsidP="00000000" w:rsidRDefault="00000000" w:rsidRPr="00000000" w14:paraId="000000D6">
      <w:pPr>
        <w:spacing w:after="240" w:before="240" w:lineRule="auto"/>
        <w:jc w:val="center"/>
        <w:rPr/>
      </w:pPr>
      <w:r w:rsidDel="00000000" w:rsidR="00000000" w:rsidRPr="00000000">
        <w:rPr/>
        <w:drawing>
          <wp:inline distB="114300" distT="114300" distL="114300" distR="114300">
            <wp:extent cx="876300" cy="476250"/>
            <wp:effectExtent b="0" l="0" r="0" t="0"/>
            <wp:docPr id="48" name="image55.png"/>
            <a:graphic>
              <a:graphicData uri="http://schemas.openxmlformats.org/drawingml/2006/picture">
                <pic:pic>
                  <pic:nvPicPr>
                    <pic:cNvPr id="0" name="image55.png"/>
                    <pic:cNvPicPr preferRelativeResize="0"/>
                  </pic:nvPicPr>
                  <pic:blipFill>
                    <a:blip r:embed="rId38"/>
                    <a:srcRect b="0" l="0" r="0" t="0"/>
                    <a:stretch>
                      <a:fillRect/>
                    </a:stretch>
                  </pic:blipFill>
                  <pic:spPr>
                    <a:xfrm>
                      <a:off x="0" y="0"/>
                      <a:ext cx="876300" cy="476250"/>
                    </a:xfrm>
                    <a:prstGeom prst="rect"/>
                    <a:ln/>
                  </pic:spPr>
                </pic:pic>
              </a:graphicData>
            </a:graphic>
          </wp:inline>
        </w:drawing>
      </w:r>
      <w:r w:rsidDel="00000000" w:rsidR="00000000" w:rsidRPr="00000000">
        <w:rPr>
          <w:rtl w:val="0"/>
        </w:rPr>
      </w:r>
    </w:p>
    <w:p w:rsidR="00000000" w:rsidDel="00000000" w:rsidP="00000000" w:rsidRDefault="00000000" w:rsidRPr="00000000" w14:paraId="000000D7">
      <w:pPr>
        <w:spacing w:after="240" w:before="240" w:lineRule="auto"/>
        <w:jc w:val="left"/>
        <w:rPr/>
      </w:pPr>
      <w:r w:rsidDel="00000000" w:rsidR="00000000" w:rsidRPr="00000000">
        <w:rPr>
          <w:rtl w:val="0"/>
        </w:rPr>
      </w:r>
    </w:p>
    <w:p w:rsidR="00000000" w:rsidDel="00000000" w:rsidP="00000000" w:rsidRDefault="00000000" w:rsidRPr="00000000" w14:paraId="000000D8">
      <w:pPr>
        <w:pStyle w:val="Heading1"/>
        <w:keepNext w:val="0"/>
        <w:keepLines w:val="0"/>
        <w:spacing w:before="480" w:lineRule="auto"/>
        <w:rPr>
          <w:b w:val="1"/>
          <w:bCs w:val="1"/>
          <w:sz w:val="46"/>
          <w:szCs w:val="46"/>
        </w:rPr>
      </w:pPr>
      <w:bookmarkStart w:colFirst="0" w:colLast="0" w:name="_26oga6vz78fh" w:id="32"/>
      <w:bookmarkEnd w:id="32"/>
      <w:r w:rsidDel="00000000" w:rsidR="00000000" w:rsidRPr="00000000">
        <w:rPr>
          <w:b w:val="1"/>
          <w:bCs w:val="1"/>
          <w:sz w:val="46"/>
          <w:szCs w:val="46"/>
          <w:rtl w:val="0"/>
        </w:rPr>
        <w:t xml:space="preserve">7. Critères d'identification des modes</w:t>
      </w:r>
    </w:p>
    <w:p w:rsidR="00000000" w:rsidDel="00000000" w:rsidP="00000000" w:rsidRDefault="00000000" w:rsidRPr="00000000" w14:paraId="000000D9">
      <w:pPr>
        <w:spacing w:after="240" w:before="240" w:lineRule="auto"/>
        <w:rPr/>
      </w:pPr>
      <w:r w:rsidDel="00000000" w:rsidR="00000000" w:rsidRPr="00000000">
        <w:rPr>
          <w:rtl w:val="0"/>
        </w:rPr>
        <w:t xml:space="preserve">L'identification des modes repose sur l'observation du courant secondaire et du temps de démagnétisation du transformateur.</w:t>
      </w:r>
    </w:p>
    <w:p w:rsidR="00000000" w:rsidDel="00000000" w:rsidP="00000000" w:rsidRDefault="00000000" w:rsidRPr="00000000" w14:paraId="000000DA">
      <w:pPr>
        <w:pStyle w:val="Heading2"/>
        <w:keepNext w:val="0"/>
        <w:keepLines w:val="0"/>
        <w:spacing w:after="80" w:lineRule="auto"/>
        <w:rPr>
          <w:b w:val="1"/>
          <w:bCs w:val="1"/>
          <w:sz w:val="34"/>
          <w:szCs w:val="34"/>
        </w:rPr>
      </w:pPr>
      <w:bookmarkStart w:colFirst="0" w:colLast="0" w:name="_k7wk65l3z8yn" w:id="33"/>
      <w:bookmarkEnd w:id="33"/>
      <w:r w:rsidDel="00000000" w:rsidR="00000000" w:rsidRPr="00000000">
        <w:rPr>
          <w:b w:val="1"/>
          <w:bCs w:val="1"/>
          <w:sz w:val="34"/>
          <w:szCs w:val="34"/>
          <w:rtl w:val="0"/>
        </w:rPr>
        <w:t xml:space="preserve">Mode DCM</w:t>
      </w:r>
    </w:p>
    <w:p w:rsidR="00000000" w:rsidDel="00000000" w:rsidP="00000000" w:rsidRDefault="00000000" w:rsidRPr="00000000" w14:paraId="000000DB">
      <w:pPr>
        <w:spacing w:after="240" w:before="240" w:lineRule="auto"/>
        <w:rPr/>
      </w:pPr>
      <w:r w:rsidDel="00000000" w:rsidR="00000000" w:rsidRPr="00000000">
        <w:rPr>
          <w:rtl w:val="0"/>
        </w:rPr>
        <w:t xml:space="preserve">Le mode DCM est obtenu lorsque le transformateur est complètement démagnétisé avant le début du cycle suivant.</w:t>
      </w:r>
    </w:p>
    <w:p w:rsidR="00000000" w:rsidDel="00000000" w:rsidP="00000000" w:rsidRDefault="00000000" w:rsidRPr="00000000" w14:paraId="000000DC">
      <w:pPr>
        <w:spacing w:after="240" w:before="240" w:lineRule="auto"/>
        <w:rPr/>
      </w:pPr>
      <w:r w:rsidDel="00000000" w:rsidR="00000000" w:rsidRPr="00000000">
        <w:rPr>
          <w:rtl w:val="0"/>
        </w:rPr>
        <w:t xml:space="preserve">Le critère associé est :</w:t>
      </w:r>
    </w:p>
    <w:p w:rsidR="00000000" w:rsidDel="00000000" w:rsidP="00000000" w:rsidRDefault="00000000" w:rsidRPr="00000000" w14:paraId="000000DD">
      <w:pPr>
        <w:jc w:val="center"/>
        <w:rPr/>
      </w:pPr>
      <w:r w:rsidDel="00000000" w:rsidR="00000000" w:rsidRPr="00000000">
        <w:rPr/>
        <w:drawing>
          <wp:inline distB="114300" distT="114300" distL="114300" distR="114300">
            <wp:extent cx="2019300" cy="400050"/>
            <wp:effectExtent b="0" l="0" r="0" t="0"/>
            <wp:docPr id="37" name="image23.png"/>
            <a:graphic>
              <a:graphicData uri="http://schemas.openxmlformats.org/drawingml/2006/picture">
                <pic:pic>
                  <pic:nvPicPr>
                    <pic:cNvPr id="0" name="image23.png"/>
                    <pic:cNvPicPr preferRelativeResize="0"/>
                  </pic:nvPicPr>
                  <pic:blipFill>
                    <a:blip r:embed="rId39"/>
                    <a:srcRect b="0" l="0" r="0" t="0"/>
                    <a:stretch>
                      <a:fillRect/>
                    </a:stretch>
                  </pic:blipFill>
                  <pic:spPr>
                    <a:xfrm>
                      <a:off x="0" y="0"/>
                      <a:ext cx="2019300" cy="400050"/>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spacing w:after="240" w:before="240" w:lineRule="auto"/>
        <w:rPr/>
      </w:pPr>
      <w:r w:rsidDel="00000000" w:rsidR="00000000" w:rsidRPr="00000000">
        <w:rPr>
          <w:rtl w:val="0"/>
        </w:rPr>
        <w:t xml:space="preserve">Le courant secondaire revient alors à zéro avant le cycle suivant.</w:t>
      </w:r>
    </w:p>
    <w:p w:rsidR="00000000" w:rsidDel="00000000" w:rsidP="00000000" w:rsidRDefault="00000000" w:rsidRPr="00000000" w14:paraId="000000DF">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E0">
      <w:pPr>
        <w:pStyle w:val="Heading2"/>
        <w:keepNext w:val="0"/>
        <w:keepLines w:val="0"/>
        <w:spacing w:after="80" w:lineRule="auto"/>
        <w:rPr>
          <w:b w:val="1"/>
          <w:bCs w:val="1"/>
          <w:sz w:val="34"/>
          <w:szCs w:val="34"/>
        </w:rPr>
      </w:pPr>
      <w:bookmarkStart w:colFirst="0" w:colLast="0" w:name="_g7zjrfehbkc1" w:id="34"/>
      <w:bookmarkEnd w:id="34"/>
      <w:r w:rsidDel="00000000" w:rsidR="00000000" w:rsidRPr="00000000">
        <w:rPr>
          <w:b w:val="1"/>
          <w:bCs w:val="1"/>
          <w:sz w:val="34"/>
          <w:szCs w:val="34"/>
          <w:rtl w:val="0"/>
        </w:rPr>
        <w:t xml:space="preserve">Mode CrM</w:t>
      </w:r>
    </w:p>
    <w:p w:rsidR="00000000" w:rsidDel="00000000" w:rsidP="00000000" w:rsidRDefault="00000000" w:rsidRPr="00000000" w14:paraId="000000E1">
      <w:pPr>
        <w:spacing w:after="240" w:before="240" w:lineRule="auto"/>
        <w:rPr/>
      </w:pPr>
      <w:r w:rsidDel="00000000" w:rsidR="00000000" w:rsidRPr="00000000">
        <w:rPr>
          <w:rtl w:val="0"/>
        </w:rPr>
        <w:t xml:space="preserve">Le mode CrM correspond à la frontière entre DCM et CCM.</w:t>
      </w:r>
    </w:p>
    <w:p w:rsidR="00000000" w:rsidDel="00000000" w:rsidP="00000000" w:rsidRDefault="00000000" w:rsidRPr="00000000" w14:paraId="000000E2">
      <w:pPr>
        <w:spacing w:after="240" w:before="240" w:lineRule="auto"/>
        <w:rPr/>
      </w:pPr>
      <w:r w:rsidDel="00000000" w:rsidR="00000000" w:rsidRPr="00000000">
        <w:rPr>
          <w:rtl w:val="0"/>
        </w:rPr>
        <w:t xml:space="preserve">Le critère associé est :</w:t>
      </w:r>
    </w:p>
    <w:p w:rsidR="00000000" w:rsidDel="00000000" w:rsidP="00000000" w:rsidRDefault="00000000" w:rsidRPr="00000000" w14:paraId="000000E3">
      <w:pPr>
        <w:jc w:val="center"/>
        <w:rPr/>
      </w:pPr>
      <w:r w:rsidDel="00000000" w:rsidR="00000000" w:rsidRPr="00000000">
        <w:rPr/>
        <w:drawing>
          <wp:inline distB="114300" distT="114300" distL="114300" distR="114300">
            <wp:extent cx="1924050" cy="390525"/>
            <wp:effectExtent b="0" l="0" r="0" t="0"/>
            <wp:docPr id="50" name="image41.png"/>
            <a:graphic>
              <a:graphicData uri="http://schemas.openxmlformats.org/drawingml/2006/picture">
                <pic:pic>
                  <pic:nvPicPr>
                    <pic:cNvPr id="0" name="image41.png"/>
                    <pic:cNvPicPr preferRelativeResize="0"/>
                  </pic:nvPicPr>
                  <pic:blipFill>
                    <a:blip r:embed="rId40"/>
                    <a:srcRect b="0" l="0" r="0" t="0"/>
                    <a:stretch>
                      <a:fillRect/>
                    </a:stretch>
                  </pic:blipFill>
                  <pic:spPr>
                    <a:xfrm>
                      <a:off x="0" y="0"/>
                      <a:ext cx="1924050" cy="390525"/>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spacing w:after="240" w:before="240" w:lineRule="auto"/>
        <w:rPr/>
      </w:pPr>
      <w:r w:rsidDel="00000000" w:rsidR="00000000" w:rsidRPr="00000000">
        <w:rPr>
          <w:rtl w:val="0"/>
        </w:rPr>
        <w:t xml:space="preserve">Le courant secondaire atteint exactement zéro à la fin de la période.</w:t>
      </w:r>
    </w:p>
    <w:p w:rsidR="00000000" w:rsidDel="00000000" w:rsidP="00000000" w:rsidRDefault="00000000" w:rsidRPr="00000000" w14:paraId="000000E5">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E6">
      <w:pPr>
        <w:pStyle w:val="Heading2"/>
        <w:keepNext w:val="0"/>
        <w:keepLines w:val="0"/>
        <w:spacing w:after="80" w:lineRule="auto"/>
        <w:rPr>
          <w:b w:val="1"/>
          <w:bCs w:val="1"/>
          <w:sz w:val="34"/>
          <w:szCs w:val="34"/>
        </w:rPr>
      </w:pPr>
      <w:bookmarkStart w:colFirst="0" w:colLast="0" w:name="_yygojgpun7ei" w:id="35"/>
      <w:bookmarkEnd w:id="35"/>
      <w:r w:rsidDel="00000000" w:rsidR="00000000" w:rsidRPr="00000000">
        <w:rPr>
          <w:b w:val="1"/>
          <w:bCs w:val="1"/>
          <w:sz w:val="34"/>
          <w:szCs w:val="34"/>
          <w:rtl w:val="0"/>
        </w:rPr>
        <w:t xml:space="preserve">Mode CCM</w:t>
      </w:r>
    </w:p>
    <w:p w:rsidR="00000000" w:rsidDel="00000000" w:rsidP="00000000" w:rsidRDefault="00000000" w:rsidRPr="00000000" w14:paraId="000000E7">
      <w:pPr>
        <w:spacing w:after="240" w:before="240" w:lineRule="auto"/>
        <w:rPr/>
      </w:pPr>
      <w:r w:rsidDel="00000000" w:rsidR="00000000" w:rsidRPr="00000000">
        <w:rPr>
          <w:rtl w:val="0"/>
        </w:rPr>
        <w:t xml:space="preserve">Le mode CCM apparaît lorsque le courant secondaire ne revient plus à zéro avant le cycle suivant.</w:t>
      </w:r>
    </w:p>
    <w:p w:rsidR="00000000" w:rsidDel="00000000" w:rsidP="00000000" w:rsidRDefault="00000000" w:rsidRPr="00000000" w14:paraId="000000E8">
      <w:pPr>
        <w:spacing w:after="240" w:before="240" w:lineRule="auto"/>
        <w:rPr/>
      </w:pPr>
      <w:r w:rsidDel="00000000" w:rsidR="00000000" w:rsidRPr="00000000">
        <w:rPr>
          <w:rtl w:val="0"/>
        </w:rPr>
        <w:t xml:space="preserve">Le critère associé est :</w:t>
      </w:r>
    </w:p>
    <w:p w:rsidR="00000000" w:rsidDel="00000000" w:rsidP="00000000" w:rsidRDefault="00000000" w:rsidRPr="00000000" w14:paraId="000000E9">
      <w:pPr>
        <w:jc w:val="center"/>
        <w:rPr/>
      </w:pPr>
      <w:r w:rsidDel="00000000" w:rsidR="00000000" w:rsidRPr="00000000">
        <w:rPr/>
        <w:drawing>
          <wp:inline distB="114300" distT="114300" distL="114300" distR="114300">
            <wp:extent cx="1971675" cy="400050"/>
            <wp:effectExtent b="0" l="0" r="0" t="0"/>
            <wp:docPr id="18" name="image21.png"/>
            <a:graphic>
              <a:graphicData uri="http://schemas.openxmlformats.org/drawingml/2006/picture">
                <pic:pic>
                  <pic:nvPicPr>
                    <pic:cNvPr id="0" name="image21.png"/>
                    <pic:cNvPicPr preferRelativeResize="0"/>
                  </pic:nvPicPr>
                  <pic:blipFill>
                    <a:blip r:embed="rId41"/>
                    <a:srcRect b="0" l="0" r="0" t="0"/>
                    <a:stretch>
                      <a:fillRect/>
                    </a:stretch>
                  </pic:blipFill>
                  <pic:spPr>
                    <a:xfrm>
                      <a:off x="0" y="0"/>
                      <a:ext cx="1971675" cy="400050"/>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spacing w:after="240" w:before="240" w:lineRule="auto"/>
        <w:rPr/>
      </w:pPr>
      <w:r w:rsidDel="00000000" w:rsidR="00000000" w:rsidRPr="00000000">
        <w:rPr>
          <w:rtl w:val="0"/>
        </w:rPr>
        <w:t xml:space="preserve">Une partie de l'énergie reste alors stockée dans le transformateur d'un cycle au suivant.</w:t>
      </w:r>
    </w:p>
    <w:p w:rsidR="00000000" w:rsidDel="00000000" w:rsidP="00000000" w:rsidRDefault="00000000" w:rsidRPr="00000000" w14:paraId="000000EB">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EC">
      <w:pPr>
        <w:pStyle w:val="Heading1"/>
        <w:keepNext w:val="0"/>
        <w:keepLines w:val="0"/>
        <w:spacing w:before="480" w:lineRule="auto"/>
        <w:rPr>
          <w:b w:val="1"/>
          <w:bCs w:val="1"/>
          <w:sz w:val="46"/>
          <w:szCs w:val="46"/>
        </w:rPr>
      </w:pPr>
      <w:bookmarkStart w:colFirst="0" w:colLast="0" w:name="_hpf7vm138i9v" w:id="36"/>
      <w:bookmarkEnd w:id="36"/>
      <w:r w:rsidDel="00000000" w:rsidR="00000000" w:rsidRPr="00000000">
        <w:rPr>
          <w:b w:val="1"/>
          <w:bCs w:val="1"/>
          <w:sz w:val="46"/>
          <w:szCs w:val="46"/>
          <w:rtl w:val="0"/>
        </w:rPr>
        <w:t xml:space="preserve">7. Vérification par simulation LTspice</w:t>
      </w:r>
    </w:p>
    <w:p w:rsidR="00000000" w:rsidDel="00000000" w:rsidP="00000000" w:rsidRDefault="00000000" w:rsidRPr="00000000" w14:paraId="000000ED">
      <w:pPr>
        <w:spacing w:after="240" w:before="240" w:lineRule="auto"/>
        <w:rPr/>
      </w:pPr>
      <w:r w:rsidDel="00000000" w:rsidR="00000000" w:rsidRPr="00000000">
        <w:rPr>
          <w:rtl w:val="0"/>
        </w:rPr>
        <w:t xml:space="preserve">La charge Rload est progressivement modifiée afin de faire évoluer le convertisseur entre les différents modes.</w:t>
      </w:r>
    </w:p>
    <w:p w:rsidR="00000000" w:rsidDel="00000000" w:rsidP="00000000" w:rsidRDefault="00000000" w:rsidRPr="00000000" w14:paraId="000000EE">
      <w:pPr>
        <w:spacing w:after="240" w:before="240" w:lineRule="auto"/>
        <w:rPr/>
      </w:pPr>
      <w:r w:rsidDel="00000000" w:rsidR="00000000" w:rsidRPr="00000000">
        <w:rPr>
          <w:rtl w:val="0"/>
        </w:rPr>
        <w:t xml:space="preserve">Pour chaque simulation, les grandeurs suivantes doivent être observées :</w:t>
      </w:r>
    </w:p>
    <w:p w:rsidR="00000000" w:rsidDel="00000000" w:rsidP="00000000" w:rsidRDefault="00000000" w:rsidRPr="00000000" w14:paraId="000000EF">
      <w:pPr>
        <w:pStyle w:val="Heading3"/>
        <w:keepNext w:val="0"/>
        <w:keepLines w:val="0"/>
        <w:spacing w:before="280" w:lineRule="auto"/>
        <w:rPr>
          <w:b w:val="1"/>
          <w:bCs w:val="1"/>
          <w:color w:val="000000"/>
          <w:sz w:val="26"/>
          <w:szCs w:val="26"/>
        </w:rPr>
      </w:pPr>
      <w:bookmarkStart w:colFirst="0" w:colLast="0" w:name="_a00ue0w4g12h" w:id="37"/>
      <w:bookmarkEnd w:id="37"/>
      <w:r w:rsidDel="00000000" w:rsidR="00000000" w:rsidRPr="00000000">
        <w:rPr>
          <w:b w:val="1"/>
          <w:bCs w:val="1"/>
          <w:color w:val="000000"/>
          <w:sz w:val="26"/>
          <w:szCs w:val="26"/>
          <w:rtl w:val="0"/>
        </w:rPr>
        <w:t xml:space="preserve">Courant magnétisant</w:t>
      </w:r>
    </w:p>
    <w:p w:rsidR="00000000" w:rsidDel="00000000" w:rsidP="00000000" w:rsidRDefault="00000000" w:rsidRPr="00000000" w14:paraId="000000F0">
      <w:pPr>
        <w:jc w:val="center"/>
        <w:rPr/>
      </w:pPr>
      <w:r w:rsidDel="00000000" w:rsidR="00000000" w:rsidRPr="00000000">
        <w:rPr/>
        <w:drawing>
          <wp:inline distB="114300" distT="114300" distL="114300" distR="114300">
            <wp:extent cx="762000" cy="361950"/>
            <wp:effectExtent b="0" l="0" r="0" t="0"/>
            <wp:docPr id="26" name="image36.png"/>
            <a:graphic>
              <a:graphicData uri="http://schemas.openxmlformats.org/drawingml/2006/picture">
                <pic:pic>
                  <pic:nvPicPr>
                    <pic:cNvPr id="0" name="image36.png"/>
                    <pic:cNvPicPr preferRelativeResize="0"/>
                  </pic:nvPicPr>
                  <pic:blipFill>
                    <a:blip r:embed="rId42"/>
                    <a:srcRect b="0" l="0" r="0" t="0"/>
                    <a:stretch>
                      <a:fillRect/>
                    </a:stretch>
                  </pic:blipFill>
                  <pic:spPr>
                    <a:xfrm>
                      <a:off x="0" y="0"/>
                      <a:ext cx="762000" cy="361950"/>
                    </a:xfrm>
                    <a:prstGeom prst="rect"/>
                    <a:ln/>
                  </pic:spPr>
                </pic:pic>
              </a:graphicData>
            </a:graphic>
          </wp:inline>
        </w:drawing>
      </w:r>
      <w:r w:rsidDel="00000000" w:rsidR="00000000" w:rsidRPr="00000000">
        <w:rPr>
          <w:rtl w:val="0"/>
        </w:rPr>
      </w:r>
    </w:p>
    <w:p w:rsidR="00000000" w:rsidDel="00000000" w:rsidP="00000000" w:rsidRDefault="00000000" w:rsidRPr="00000000" w14:paraId="000000F1">
      <w:pPr>
        <w:pStyle w:val="Heading3"/>
        <w:keepNext w:val="0"/>
        <w:keepLines w:val="0"/>
        <w:spacing w:before="280" w:lineRule="auto"/>
        <w:rPr>
          <w:b w:val="1"/>
          <w:bCs w:val="1"/>
          <w:color w:val="000000"/>
          <w:sz w:val="26"/>
          <w:szCs w:val="26"/>
        </w:rPr>
      </w:pPr>
      <w:bookmarkStart w:colFirst="0" w:colLast="0" w:name="_hxpeoc5t1d68" w:id="38"/>
      <w:bookmarkEnd w:id="38"/>
      <w:r w:rsidDel="00000000" w:rsidR="00000000" w:rsidRPr="00000000">
        <w:rPr>
          <w:b w:val="1"/>
          <w:bCs w:val="1"/>
          <w:color w:val="000000"/>
          <w:sz w:val="26"/>
          <w:szCs w:val="26"/>
          <w:rtl w:val="0"/>
        </w:rPr>
        <w:t xml:space="preserve">Courant secondaire</w:t>
      </w:r>
    </w:p>
    <w:p w:rsidR="00000000" w:rsidDel="00000000" w:rsidP="00000000" w:rsidRDefault="00000000" w:rsidRPr="00000000" w14:paraId="000000F2">
      <w:pPr>
        <w:jc w:val="center"/>
        <w:rPr/>
      </w:pPr>
      <w:r w:rsidDel="00000000" w:rsidR="00000000" w:rsidRPr="00000000">
        <w:rPr/>
        <w:drawing>
          <wp:inline distB="114300" distT="114300" distL="114300" distR="114300">
            <wp:extent cx="600075" cy="333375"/>
            <wp:effectExtent b="0" l="0" r="0" t="0"/>
            <wp:docPr id="8" name="image12.png"/>
            <a:graphic>
              <a:graphicData uri="http://schemas.openxmlformats.org/drawingml/2006/picture">
                <pic:pic>
                  <pic:nvPicPr>
                    <pic:cNvPr id="0" name="image12.png"/>
                    <pic:cNvPicPr preferRelativeResize="0"/>
                  </pic:nvPicPr>
                  <pic:blipFill>
                    <a:blip r:embed="rId43"/>
                    <a:srcRect b="0" l="0" r="0" t="0"/>
                    <a:stretch>
                      <a:fillRect/>
                    </a:stretch>
                  </pic:blipFill>
                  <pic:spPr>
                    <a:xfrm>
                      <a:off x="0" y="0"/>
                      <a:ext cx="600075" cy="333375"/>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pStyle w:val="Heading3"/>
        <w:keepNext w:val="0"/>
        <w:keepLines w:val="0"/>
        <w:spacing w:before="280" w:lineRule="auto"/>
        <w:rPr>
          <w:b w:val="1"/>
          <w:bCs w:val="1"/>
          <w:color w:val="000000"/>
          <w:sz w:val="26"/>
          <w:szCs w:val="26"/>
        </w:rPr>
      </w:pPr>
      <w:bookmarkStart w:colFirst="0" w:colLast="0" w:name="_ftxzeo2jjymw" w:id="39"/>
      <w:bookmarkEnd w:id="39"/>
      <w:r w:rsidDel="00000000" w:rsidR="00000000" w:rsidRPr="00000000">
        <w:rPr>
          <w:b w:val="1"/>
          <w:bCs w:val="1"/>
          <w:color w:val="000000"/>
          <w:sz w:val="26"/>
          <w:szCs w:val="26"/>
          <w:rtl w:val="0"/>
        </w:rPr>
        <w:t xml:space="preserve">Tension du MOSFET</w:t>
      </w:r>
    </w:p>
    <w:p w:rsidR="00000000" w:rsidDel="00000000" w:rsidP="00000000" w:rsidRDefault="00000000" w:rsidRPr="00000000" w14:paraId="000000F4">
      <w:pPr>
        <w:jc w:val="center"/>
        <w:rPr/>
      </w:pPr>
      <w:r w:rsidDel="00000000" w:rsidR="00000000" w:rsidRPr="00000000">
        <w:rPr/>
        <w:drawing>
          <wp:inline distB="114300" distT="114300" distL="114300" distR="114300">
            <wp:extent cx="781050" cy="304800"/>
            <wp:effectExtent b="0" l="0" r="0" t="0"/>
            <wp:docPr id="76" name="image80.png"/>
            <a:graphic>
              <a:graphicData uri="http://schemas.openxmlformats.org/drawingml/2006/picture">
                <pic:pic>
                  <pic:nvPicPr>
                    <pic:cNvPr id="0" name="image80.png"/>
                    <pic:cNvPicPr preferRelativeResize="0"/>
                  </pic:nvPicPr>
                  <pic:blipFill>
                    <a:blip r:embed="rId44"/>
                    <a:srcRect b="0" l="0" r="0" t="0"/>
                    <a:stretch>
                      <a:fillRect/>
                    </a:stretch>
                  </pic:blipFill>
                  <pic:spPr>
                    <a:xfrm>
                      <a:off x="0" y="0"/>
                      <a:ext cx="7810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pStyle w:val="Heading3"/>
        <w:keepNext w:val="0"/>
        <w:keepLines w:val="0"/>
        <w:spacing w:before="280" w:lineRule="auto"/>
        <w:rPr>
          <w:b w:val="1"/>
          <w:bCs w:val="1"/>
          <w:color w:val="000000"/>
          <w:sz w:val="26"/>
          <w:szCs w:val="26"/>
        </w:rPr>
      </w:pPr>
      <w:bookmarkStart w:colFirst="0" w:colLast="0" w:name="_r0wxh0dkk0sl" w:id="40"/>
      <w:bookmarkEnd w:id="40"/>
      <w:r w:rsidDel="00000000" w:rsidR="00000000" w:rsidRPr="00000000">
        <w:rPr>
          <w:b w:val="1"/>
          <w:bCs w:val="1"/>
          <w:color w:val="000000"/>
          <w:sz w:val="26"/>
          <w:szCs w:val="26"/>
          <w:rtl w:val="0"/>
        </w:rPr>
        <w:t xml:space="preserve">Tension de sortie</w:t>
      </w:r>
    </w:p>
    <w:p w:rsidR="00000000" w:rsidDel="00000000" w:rsidP="00000000" w:rsidRDefault="00000000" w:rsidRPr="00000000" w14:paraId="000000F6">
      <w:pPr>
        <w:jc w:val="center"/>
        <w:rPr/>
      </w:pPr>
      <w:r w:rsidDel="00000000" w:rsidR="00000000" w:rsidRPr="00000000">
        <w:rPr/>
        <w:drawing>
          <wp:inline distB="114300" distT="114300" distL="114300" distR="114300">
            <wp:extent cx="685800" cy="304800"/>
            <wp:effectExtent b="0" l="0" r="0" t="0"/>
            <wp:docPr id="10" name="image13.png"/>
            <a:graphic>
              <a:graphicData uri="http://schemas.openxmlformats.org/drawingml/2006/picture">
                <pic:pic>
                  <pic:nvPicPr>
                    <pic:cNvPr id="0" name="image13.png"/>
                    <pic:cNvPicPr preferRelativeResize="0"/>
                  </pic:nvPicPr>
                  <pic:blipFill>
                    <a:blip r:embed="rId45"/>
                    <a:srcRect b="0" l="0" r="0" t="0"/>
                    <a:stretch>
                      <a:fillRect/>
                    </a:stretch>
                  </pic:blipFill>
                  <pic:spPr>
                    <a:xfrm>
                      <a:off x="0" y="0"/>
                      <a:ext cx="68580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spacing w:after="240" w:before="240" w:lineRule="auto"/>
        <w:rPr/>
      </w:pPr>
      <w:r w:rsidDel="00000000" w:rsidR="00000000" w:rsidRPr="00000000">
        <w:rPr>
          <w:rtl w:val="0"/>
        </w:rPr>
        <w:t xml:space="preserve">L'objectif est de déterminer expérimentalement la valeur de charge correspondant à la transition DCM/CrM/CCM et de la comparer aux résultats théoriques.</w:t>
      </w:r>
    </w:p>
    <w:p w:rsidR="00000000" w:rsidDel="00000000" w:rsidP="00000000" w:rsidRDefault="00000000" w:rsidRPr="00000000" w14:paraId="000000F8">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F9">
      <w:pPr>
        <w:pStyle w:val="Heading1"/>
        <w:keepNext w:val="0"/>
        <w:keepLines w:val="0"/>
        <w:spacing w:before="480" w:lineRule="auto"/>
        <w:rPr>
          <w:b w:val="1"/>
          <w:bCs w:val="1"/>
          <w:sz w:val="46"/>
          <w:szCs w:val="46"/>
        </w:rPr>
      </w:pPr>
      <w:bookmarkStart w:colFirst="0" w:colLast="0" w:name="_487sbhb65i6q" w:id="41"/>
      <w:bookmarkEnd w:id="41"/>
      <w:r w:rsidDel="00000000" w:rsidR="00000000" w:rsidRPr="00000000">
        <w:rPr>
          <w:b w:val="1"/>
          <w:bCs w:val="1"/>
          <w:sz w:val="46"/>
          <w:szCs w:val="46"/>
          <w:rtl w:val="0"/>
        </w:rPr>
        <w:t xml:space="preserve">8. Pourquoi ces modes sont-ils importants ?</w:t>
      </w:r>
    </w:p>
    <w:p w:rsidR="00000000" w:rsidDel="00000000" w:rsidP="00000000" w:rsidRDefault="00000000" w:rsidRPr="00000000" w14:paraId="000000FA">
      <w:pPr>
        <w:spacing w:after="240" w:before="240" w:lineRule="auto"/>
        <w:rPr/>
      </w:pPr>
      <w:r w:rsidDel="00000000" w:rsidR="00000000" w:rsidRPr="00000000">
        <w:rPr>
          <w:rtl w:val="0"/>
        </w:rPr>
        <w:t xml:space="preserve">L'étude des modes de conduction ne constitue pas un simple exercice théorique.</w:t>
      </w:r>
    </w:p>
    <w:p w:rsidR="00000000" w:rsidDel="00000000" w:rsidP="00000000" w:rsidRDefault="00000000" w:rsidRPr="00000000" w14:paraId="000000FB">
      <w:pPr>
        <w:spacing w:after="240" w:before="240" w:lineRule="auto"/>
        <w:rPr/>
      </w:pPr>
      <w:r w:rsidDel="00000000" w:rsidR="00000000" w:rsidRPr="00000000">
        <w:rPr>
          <w:rtl w:val="0"/>
        </w:rPr>
        <w:t xml:space="preserve">Le choix du mode influence directement :</w:t>
      </w:r>
    </w:p>
    <w:p w:rsidR="00000000" w:rsidDel="00000000" w:rsidP="00000000" w:rsidRDefault="00000000" w:rsidRPr="00000000" w14:paraId="000000FC">
      <w:pPr>
        <w:numPr>
          <w:ilvl w:val="0"/>
          <w:numId w:val="16"/>
        </w:numPr>
        <w:spacing w:after="0" w:afterAutospacing="0" w:before="240" w:lineRule="auto"/>
        <w:ind w:left="720" w:hanging="360"/>
      </w:pPr>
      <w:r w:rsidDel="00000000" w:rsidR="00000000" w:rsidRPr="00000000">
        <w:rPr>
          <w:rtl w:val="0"/>
        </w:rPr>
        <w:t xml:space="preserve">le rendement ;</w:t>
      </w:r>
    </w:p>
    <w:p w:rsidR="00000000" w:rsidDel="00000000" w:rsidP="00000000" w:rsidRDefault="00000000" w:rsidRPr="00000000" w14:paraId="000000FD">
      <w:pPr>
        <w:numPr>
          <w:ilvl w:val="0"/>
          <w:numId w:val="16"/>
        </w:numPr>
        <w:spacing w:after="0" w:afterAutospacing="0" w:before="0" w:beforeAutospacing="0" w:lineRule="auto"/>
        <w:ind w:left="720" w:hanging="360"/>
      </w:pPr>
      <w:r w:rsidDel="00000000" w:rsidR="00000000" w:rsidRPr="00000000">
        <w:rPr>
          <w:rtl w:val="0"/>
        </w:rPr>
        <w:t xml:space="preserve">la taille du transformateur ;</w:t>
      </w:r>
    </w:p>
    <w:p w:rsidR="00000000" w:rsidDel="00000000" w:rsidP="00000000" w:rsidRDefault="00000000" w:rsidRPr="00000000" w14:paraId="000000FE">
      <w:pPr>
        <w:numPr>
          <w:ilvl w:val="0"/>
          <w:numId w:val="16"/>
        </w:numPr>
        <w:spacing w:after="0" w:afterAutospacing="0" w:before="0" w:beforeAutospacing="0" w:lineRule="auto"/>
        <w:ind w:left="720" w:hanging="360"/>
      </w:pPr>
      <w:r w:rsidDel="00000000" w:rsidR="00000000" w:rsidRPr="00000000">
        <w:rPr>
          <w:rtl w:val="0"/>
        </w:rPr>
        <w:t xml:space="preserve">les courants de crête ;</w:t>
      </w:r>
    </w:p>
    <w:p w:rsidR="00000000" w:rsidDel="00000000" w:rsidP="00000000" w:rsidRDefault="00000000" w:rsidRPr="00000000" w14:paraId="000000FF">
      <w:pPr>
        <w:numPr>
          <w:ilvl w:val="0"/>
          <w:numId w:val="16"/>
        </w:numPr>
        <w:spacing w:after="0" w:afterAutospacing="0" w:before="0" w:beforeAutospacing="0" w:lineRule="auto"/>
        <w:ind w:left="720" w:hanging="360"/>
      </w:pPr>
      <w:r w:rsidDel="00000000" w:rsidR="00000000" w:rsidRPr="00000000">
        <w:rPr>
          <w:rtl w:val="0"/>
        </w:rPr>
        <w:t xml:space="preserve">les contraintes sur les semi-conducteurs ;</w:t>
      </w:r>
    </w:p>
    <w:p w:rsidR="00000000" w:rsidDel="00000000" w:rsidP="00000000" w:rsidRDefault="00000000" w:rsidRPr="00000000" w14:paraId="00000100">
      <w:pPr>
        <w:numPr>
          <w:ilvl w:val="0"/>
          <w:numId w:val="16"/>
        </w:numPr>
        <w:spacing w:after="240" w:before="0" w:beforeAutospacing="0" w:lineRule="auto"/>
        <w:ind w:left="720" w:hanging="360"/>
      </w:pPr>
      <w:r w:rsidDel="00000000" w:rsidR="00000000" w:rsidRPr="00000000">
        <w:rPr>
          <w:rtl w:val="0"/>
        </w:rPr>
        <w:t xml:space="preserve">la complexité de la commande.</w:t>
      </w:r>
    </w:p>
    <w:p w:rsidR="00000000" w:rsidDel="00000000" w:rsidP="00000000" w:rsidRDefault="00000000" w:rsidRPr="00000000" w14:paraId="00000101">
      <w:pPr>
        <w:spacing w:after="240" w:before="240" w:lineRule="auto"/>
        <w:rPr/>
      </w:pPr>
      <w:r w:rsidDel="00000000" w:rsidR="00000000" w:rsidRPr="00000000">
        <w:rPr>
          <w:rtl w:val="0"/>
        </w:rPr>
        <w:t xml:space="preserve">Le mode DCM est généralement utilisé dans les convertisseurs de faible puissance.</w:t>
      </w:r>
    </w:p>
    <w:p w:rsidR="00000000" w:rsidDel="00000000" w:rsidP="00000000" w:rsidRDefault="00000000" w:rsidRPr="00000000" w14:paraId="00000102">
      <w:pPr>
        <w:spacing w:after="240" w:before="240" w:lineRule="auto"/>
        <w:rPr/>
      </w:pPr>
      <w:r w:rsidDel="00000000" w:rsidR="00000000" w:rsidRPr="00000000">
        <w:rPr>
          <w:rtl w:val="0"/>
        </w:rPr>
        <w:t xml:space="preserve">Le mode CCM est souvent privilégié lorsque la puissance devient importante.</w:t>
      </w:r>
    </w:p>
    <w:p w:rsidR="00000000" w:rsidDel="00000000" w:rsidP="00000000" w:rsidRDefault="00000000" w:rsidRPr="00000000" w14:paraId="00000103">
      <w:pPr>
        <w:spacing w:after="240" w:before="240" w:lineRule="auto"/>
        <w:rPr/>
      </w:pPr>
      <w:r w:rsidDel="00000000" w:rsidR="00000000" w:rsidRPr="00000000">
        <w:rPr>
          <w:rtl w:val="0"/>
        </w:rPr>
        <w:t xml:space="preserve">Le mode CrM constitue un compromis intéressant entre les deux approches.</w:t>
      </w:r>
    </w:p>
    <w:p w:rsidR="00000000" w:rsidDel="00000000" w:rsidP="00000000" w:rsidRDefault="00000000" w:rsidRPr="00000000" w14:paraId="00000104">
      <w:pPr>
        <w:spacing w:after="240" w:before="240" w:lineRule="auto"/>
        <w:rPr/>
      </w:pPr>
      <w:r w:rsidDel="00000000" w:rsidR="00000000" w:rsidRPr="00000000">
        <w:rPr>
          <w:rtl w:val="0"/>
        </w:rPr>
        <w:t xml:space="preserve">Le concepteur doit donc être capable d'identifier ces modes et de comprendre leurs conséquences afin de sélectionner la solution la plus adaptée à son application.</w:t>
      </w:r>
    </w:p>
    <w:p w:rsidR="00000000" w:rsidDel="00000000" w:rsidP="00000000" w:rsidRDefault="00000000" w:rsidRPr="00000000" w14:paraId="00000105">
      <w:pP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06">
      <w:pPr>
        <w:pStyle w:val="Heading1"/>
        <w:keepNext w:val="0"/>
        <w:keepLines w:val="0"/>
        <w:spacing w:before="480" w:lineRule="auto"/>
        <w:rPr>
          <w:b w:val="1"/>
          <w:bCs w:val="1"/>
          <w:sz w:val="46"/>
          <w:szCs w:val="46"/>
        </w:rPr>
      </w:pPr>
      <w:bookmarkStart w:colFirst="0" w:colLast="0" w:name="_71wbeftfmniv" w:id="42"/>
      <w:bookmarkEnd w:id="42"/>
      <w:r w:rsidDel="00000000" w:rsidR="00000000" w:rsidRPr="00000000">
        <w:rPr>
          <w:b w:val="1"/>
          <w:bCs w:val="1"/>
          <w:sz w:val="46"/>
          <w:szCs w:val="46"/>
          <w:rtl w:val="0"/>
        </w:rPr>
        <w:t xml:space="preserve">9. Conclusion</w:t>
      </w:r>
    </w:p>
    <w:p w:rsidR="00000000" w:rsidDel="00000000" w:rsidP="00000000" w:rsidRDefault="00000000" w:rsidRPr="00000000" w14:paraId="00000107">
      <w:pPr>
        <w:spacing w:after="240" w:before="240" w:lineRule="auto"/>
        <w:rPr/>
      </w:pPr>
      <w:r w:rsidDel="00000000" w:rsidR="00000000" w:rsidRPr="00000000">
        <w:rPr>
          <w:rtl w:val="0"/>
        </w:rPr>
        <w:t xml:space="preserve">Cette étude montre que les notions de DCM, CrM et CCM constituent des concepts fondamentaux de l'électronique de puissance.</w:t>
      </w:r>
    </w:p>
    <w:p w:rsidR="00000000" w:rsidDel="00000000" w:rsidP="00000000" w:rsidRDefault="00000000" w:rsidRPr="00000000" w14:paraId="00000108">
      <w:pPr>
        <w:spacing w:after="240" w:before="240" w:lineRule="auto"/>
        <w:rPr/>
      </w:pPr>
      <w:r w:rsidDel="00000000" w:rsidR="00000000" w:rsidRPr="00000000">
        <w:rPr>
          <w:rtl w:val="0"/>
        </w:rPr>
        <w:t xml:space="preserve">Le convertisseur Flyback est utilisé comme support pédagogique pour mettre en évidence ces phénomènes et faciliter leur compréhension.</w:t>
      </w:r>
    </w:p>
    <w:p w:rsidR="00000000" w:rsidDel="00000000" w:rsidP="00000000" w:rsidRDefault="00000000" w:rsidRPr="00000000" w14:paraId="00000109">
      <w:pPr>
        <w:spacing w:after="240" w:before="240" w:lineRule="auto"/>
        <w:rPr/>
      </w:pPr>
      <w:r w:rsidDel="00000000" w:rsidR="00000000" w:rsidRPr="00000000">
        <w:rPr>
          <w:rtl w:val="0"/>
        </w:rPr>
        <w:t xml:space="preserve">L'analyse théorique permet de déterminer les limites entre les différents modes tandis que la simulation LTspice permet de vérifier ces résultats à partir des formes d'onde du convertisseur.</w:t>
      </w:r>
    </w:p>
    <w:p w:rsidR="00000000" w:rsidDel="00000000" w:rsidP="00000000" w:rsidRDefault="00000000" w:rsidRPr="00000000" w14:paraId="0000010A">
      <w:pPr>
        <w:spacing w:after="240" w:before="240" w:lineRule="auto"/>
        <w:rPr/>
      </w:pPr>
      <w:r w:rsidDel="00000000" w:rsidR="00000000" w:rsidRPr="00000000">
        <w:rPr>
          <w:rtl w:val="0"/>
        </w:rPr>
        <w:t xml:space="preserve">Cette démarche prépare l'étudiant à l'analyse expérimentale réalisée sur la plateforme HeP200 et constitue une étape importante dans l'apprentissage des convertisseurs de puissance.</w:t>
      </w:r>
    </w:p>
    <w:p w:rsidR="00000000" w:rsidDel="00000000" w:rsidP="00000000" w:rsidRDefault="00000000" w:rsidRPr="00000000" w14:paraId="0000010B">
      <w:pPr>
        <w:rPr/>
      </w:pPr>
      <w:r w:rsidDel="00000000" w:rsidR="00000000" w:rsidRPr="00000000">
        <w:rPr>
          <w:rtl w:val="0"/>
        </w:rPr>
      </w:r>
    </w:p>
    <w:p w:rsidR="00000000" w:rsidDel="00000000" w:rsidP="00000000" w:rsidRDefault="00000000" w:rsidRPr="00000000" w14:paraId="0000010C">
      <w:pPr>
        <w:rPr/>
      </w:pPr>
      <w:r w:rsidDel="00000000" w:rsidR="00000000" w:rsidRPr="00000000">
        <w:rPr>
          <w:rtl w:val="0"/>
        </w:rPr>
      </w:r>
    </w:p>
    <w:p w:rsidR="00000000" w:rsidDel="00000000" w:rsidP="00000000" w:rsidRDefault="00000000" w:rsidRPr="00000000" w14:paraId="0000010D">
      <w:pPr>
        <w:rPr/>
      </w:pPr>
      <w:r w:rsidDel="00000000" w:rsidR="00000000" w:rsidRPr="00000000">
        <w:rPr>
          <w:rtl w:val="0"/>
        </w:rPr>
      </w:r>
    </w:p>
    <w:p w:rsidR="00000000" w:rsidDel="00000000" w:rsidP="00000000" w:rsidRDefault="00000000" w:rsidRPr="00000000" w14:paraId="0000010E">
      <w:pPr>
        <w:rPr/>
      </w:pPr>
      <w:r w:rsidDel="00000000" w:rsidR="00000000" w:rsidRPr="00000000">
        <w:rPr>
          <w:rtl w:val="0"/>
        </w:rPr>
      </w:r>
    </w:p>
    <w:p w:rsidR="00000000" w:rsidDel="00000000" w:rsidP="00000000" w:rsidRDefault="00000000" w:rsidRPr="00000000" w14:paraId="0000010F">
      <w:pPr>
        <w:rPr/>
      </w:pPr>
      <w:r w:rsidDel="00000000" w:rsidR="00000000" w:rsidRPr="00000000">
        <w:rPr>
          <w:rtl w:val="0"/>
        </w:rPr>
      </w:r>
    </w:p>
    <w:p w:rsidR="00000000" w:rsidDel="00000000" w:rsidP="00000000" w:rsidRDefault="00000000" w:rsidRPr="00000000" w14:paraId="00000110">
      <w:pPr>
        <w:rPr/>
      </w:pPr>
      <w:r w:rsidDel="00000000" w:rsidR="00000000" w:rsidRPr="00000000">
        <w:rPr>
          <w:rtl w:val="0"/>
        </w:rPr>
      </w:r>
    </w:p>
    <w:p w:rsidR="00000000" w:rsidDel="00000000" w:rsidP="00000000" w:rsidRDefault="00000000" w:rsidRPr="00000000" w14:paraId="00000111">
      <w:pPr>
        <w:rPr/>
      </w:pPr>
      <w:r w:rsidDel="00000000" w:rsidR="00000000" w:rsidRPr="00000000">
        <w:rPr>
          <w:rtl w:val="0"/>
        </w:rPr>
      </w:r>
    </w:p>
    <w:p w:rsidR="00000000" w:rsidDel="00000000" w:rsidP="00000000" w:rsidRDefault="00000000" w:rsidRPr="00000000" w14:paraId="00000112">
      <w:pPr>
        <w:rPr/>
      </w:pPr>
      <w:r w:rsidDel="00000000" w:rsidR="00000000" w:rsidRPr="00000000">
        <w:rPr>
          <w:rtl w:val="0"/>
        </w:rPr>
      </w:r>
    </w:p>
    <w:p w:rsidR="00000000" w:rsidDel="00000000" w:rsidP="00000000" w:rsidRDefault="00000000" w:rsidRPr="00000000" w14:paraId="00000113">
      <w:pPr>
        <w:rPr/>
      </w:pPr>
      <w:r w:rsidDel="00000000" w:rsidR="00000000" w:rsidRPr="00000000">
        <w:rPr>
          <w:rtl w:val="0"/>
        </w:rPr>
      </w:r>
    </w:p>
    <w:p w:rsidR="00000000" w:rsidDel="00000000" w:rsidP="00000000" w:rsidRDefault="00000000" w:rsidRPr="00000000" w14:paraId="00000114">
      <w:pPr>
        <w:rPr/>
      </w:pPr>
      <w:r w:rsidDel="00000000" w:rsidR="00000000" w:rsidRPr="00000000">
        <w:rPr>
          <w:rtl w:val="0"/>
        </w:rPr>
      </w:r>
    </w:p>
    <w:p w:rsidR="00000000" w:rsidDel="00000000" w:rsidP="00000000" w:rsidRDefault="00000000" w:rsidRPr="00000000" w14:paraId="00000115">
      <w:pPr>
        <w:rPr/>
      </w:pPr>
      <w:r w:rsidDel="00000000" w:rsidR="00000000" w:rsidRPr="00000000">
        <w:rPr>
          <w:rtl w:val="0"/>
        </w:rPr>
      </w:r>
    </w:p>
    <w:p w:rsidR="00000000" w:rsidDel="00000000" w:rsidP="00000000" w:rsidRDefault="00000000" w:rsidRPr="00000000" w14:paraId="00000116">
      <w:pPr>
        <w:rPr/>
      </w:pPr>
      <w:r w:rsidDel="00000000" w:rsidR="00000000" w:rsidRPr="00000000">
        <w:rPr>
          <w:rtl w:val="0"/>
        </w:rPr>
      </w:r>
    </w:p>
    <w:p w:rsidR="00000000" w:rsidDel="00000000" w:rsidP="00000000" w:rsidRDefault="00000000" w:rsidRPr="00000000" w14:paraId="00000117">
      <w:pPr>
        <w:rPr/>
      </w:pPr>
      <w:r w:rsidDel="00000000" w:rsidR="00000000" w:rsidRPr="00000000">
        <w:rPr>
          <w:rtl w:val="0"/>
        </w:rPr>
      </w:r>
    </w:p>
    <w:p w:rsidR="00000000" w:rsidDel="00000000" w:rsidP="00000000" w:rsidRDefault="00000000" w:rsidRPr="00000000" w14:paraId="00000118">
      <w:pPr>
        <w:rPr/>
      </w:pPr>
      <w:r w:rsidDel="00000000" w:rsidR="00000000" w:rsidRPr="00000000">
        <w:rPr>
          <w:rtl w:val="0"/>
        </w:rPr>
      </w:r>
    </w:p>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rPr/>
      </w:pPr>
      <w:r w:rsidDel="00000000" w:rsidR="00000000" w:rsidRPr="00000000">
        <w:rPr>
          <w:rtl w:val="0"/>
        </w:rPr>
      </w:r>
    </w:p>
    <w:p w:rsidR="00000000" w:rsidDel="00000000" w:rsidP="00000000" w:rsidRDefault="00000000" w:rsidRPr="00000000" w14:paraId="0000011B">
      <w:pPr>
        <w:rPr/>
      </w:pPr>
      <w:r w:rsidDel="00000000" w:rsidR="00000000" w:rsidRPr="00000000">
        <w:rPr>
          <w:rtl w:val="0"/>
        </w:rPr>
      </w:r>
    </w:p>
    <w:p w:rsidR="00000000" w:rsidDel="00000000" w:rsidP="00000000" w:rsidRDefault="00000000" w:rsidRPr="00000000" w14:paraId="0000011C">
      <w:pPr>
        <w:rPr/>
      </w:pPr>
      <w:r w:rsidDel="00000000" w:rsidR="00000000" w:rsidRPr="00000000">
        <w:rPr>
          <w:rtl w:val="0"/>
        </w:rPr>
      </w:r>
    </w:p>
    <w:p w:rsidR="00000000" w:rsidDel="00000000" w:rsidP="00000000" w:rsidRDefault="00000000" w:rsidRPr="00000000" w14:paraId="0000011D">
      <w:pPr>
        <w:rPr/>
      </w:pPr>
      <w:r w:rsidDel="00000000" w:rsidR="00000000" w:rsidRPr="00000000">
        <w:rPr>
          <w:rtl w:val="0"/>
        </w:rPr>
      </w:r>
    </w:p>
    <w:p w:rsidR="00000000" w:rsidDel="00000000" w:rsidP="00000000" w:rsidRDefault="00000000" w:rsidRPr="00000000" w14:paraId="0000011E">
      <w:pPr>
        <w:rPr/>
      </w:pPr>
      <w:r w:rsidDel="00000000" w:rsidR="00000000" w:rsidRPr="00000000">
        <w:rPr>
          <w:rtl w:val="0"/>
        </w:rPr>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rPr/>
      </w:pPr>
      <w:r w:rsidDel="00000000" w:rsidR="00000000" w:rsidRPr="00000000">
        <w:rPr>
          <w:rtl w:val="0"/>
        </w:rPr>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rPr/>
      </w:pPr>
      <w:r w:rsidDel="00000000" w:rsidR="00000000" w:rsidRPr="00000000">
        <w:rPr>
          <w:rtl w:val="0"/>
        </w:rPr>
      </w:r>
    </w:p>
    <w:p w:rsidR="00000000" w:rsidDel="00000000" w:rsidP="00000000" w:rsidRDefault="00000000" w:rsidRPr="00000000" w14:paraId="00000124">
      <w:pPr>
        <w:rPr/>
      </w:pPr>
      <w:r w:rsidDel="00000000" w:rsidR="00000000" w:rsidRPr="00000000">
        <w:rPr>
          <w:rtl w:val="0"/>
        </w:rPr>
      </w:r>
    </w:p>
    <w:p w:rsidR="00000000" w:rsidDel="00000000" w:rsidP="00000000" w:rsidRDefault="00000000" w:rsidRPr="00000000" w14:paraId="00000125">
      <w:pPr>
        <w:rPr/>
      </w:pPr>
      <w:r w:rsidDel="00000000" w:rsidR="00000000" w:rsidRPr="00000000">
        <w:rPr>
          <w:rtl w:val="0"/>
        </w:rPr>
      </w:r>
    </w:p>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rPr/>
      </w:pPr>
      <w:r w:rsidDel="00000000" w:rsidR="00000000" w:rsidRPr="00000000">
        <w:rPr>
          <w:rtl w:val="0"/>
        </w:rPr>
      </w:r>
    </w:p>
    <w:p w:rsidR="00000000" w:rsidDel="00000000" w:rsidP="00000000" w:rsidRDefault="00000000" w:rsidRPr="00000000" w14:paraId="00000128">
      <w:pPr>
        <w:rPr/>
      </w:pPr>
      <w:r w:rsidDel="00000000" w:rsidR="00000000" w:rsidRPr="00000000">
        <w:rPr>
          <w:rtl w:val="0"/>
        </w:rPr>
      </w:r>
    </w:p>
    <w:p w:rsidR="00000000" w:rsidDel="00000000" w:rsidP="00000000" w:rsidRDefault="00000000" w:rsidRPr="00000000" w14:paraId="00000129">
      <w:pPr>
        <w:rPr/>
      </w:pPr>
      <w:r w:rsidDel="00000000" w:rsidR="00000000" w:rsidRPr="00000000">
        <w:rPr>
          <w:rtl w:val="0"/>
        </w:rPr>
      </w:r>
    </w:p>
    <w:p w:rsidR="00000000" w:rsidDel="00000000" w:rsidP="00000000" w:rsidRDefault="00000000" w:rsidRPr="00000000" w14:paraId="0000012A">
      <w:pPr>
        <w:rPr/>
      </w:pPr>
      <w:r w:rsidDel="00000000" w:rsidR="00000000" w:rsidRPr="00000000">
        <w:rPr>
          <w:rtl w:val="0"/>
        </w:rPr>
      </w:r>
    </w:p>
    <w:p w:rsidR="00000000" w:rsidDel="00000000" w:rsidP="00000000" w:rsidRDefault="00000000" w:rsidRPr="00000000" w14:paraId="0000012B">
      <w:pPr>
        <w:rPr/>
      </w:pPr>
      <w:r w:rsidDel="00000000" w:rsidR="00000000" w:rsidRPr="00000000">
        <w:rPr>
          <w:rtl w:val="0"/>
        </w:rPr>
      </w:r>
    </w:p>
    <w:p w:rsidR="00000000" w:rsidDel="00000000" w:rsidP="00000000" w:rsidRDefault="00000000" w:rsidRPr="00000000" w14:paraId="0000012C">
      <w:pPr>
        <w:rPr/>
      </w:pPr>
      <w:r w:rsidDel="00000000" w:rsidR="00000000" w:rsidRPr="00000000">
        <w:rPr>
          <w:rtl w:val="0"/>
        </w:rPr>
      </w:r>
    </w:p>
    <w:p w:rsidR="00000000" w:rsidDel="00000000" w:rsidP="00000000" w:rsidRDefault="00000000" w:rsidRPr="00000000" w14:paraId="0000012D">
      <w:pPr>
        <w:rPr/>
      </w:pPr>
      <w:r w:rsidDel="00000000" w:rsidR="00000000" w:rsidRPr="00000000">
        <w:rPr>
          <w:rtl w:val="0"/>
        </w:rPr>
      </w:r>
    </w:p>
    <w:p w:rsidR="00000000" w:rsidDel="00000000" w:rsidP="00000000" w:rsidRDefault="00000000" w:rsidRPr="00000000" w14:paraId="0000012E">
      <w:pPr>
        <w:rPr/>
      </w:pPr>
      <w:r w:rsidDel="00000000" w:rsidR="00000000" w:rsidRPr="00000000">
        <w:rPr>
          <w:rtl w:val="0"/>
        </w:rPr>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rPr/>
      </w:pPr>
      <w:r w:rsidDel="00000000" w:rsidR="00000000" w:rsidRPr="00000000">
        <w:rPr>
          <w:rtl w:val="0"/>
        </w:rPr>
      </w:r>
    </w:p>
    <w:p w:rsidR="00000000" w:rsidDel="00000000" w:rsidP="00000000" w:rsidRDefault="00000000" w:rsidRPr="00000000" w14:paraId="00000131">
      <w:pPr>
        <w:rPr/>
      </w:pPr>
      <w:r w:rsidDel="00000000" w:rsidR="00000000" w:rsidRPr="00000000">
        <w:rPr>
          <w:rtl w:val="0"/>
        </w:rPr>
      </w:r>
    </w:p>
    <w:p w:rsidR="00000000" w:rsidDel="00000000" w:rsidP="00000000" w:rsidRDefault="00000000" w:rsidRPr="00000000" w14:paraId="00000132">
      <w:pPr>
        <w:rPr/>
      </w:pPr>
      <w:r w:rsidDel="00000000" w:rsidR="00000000" w:rsidRPr="00000000">
        <w:rPr>
          <w:rtl w:val="0"/>
        </w:rPr>
      </w:r>
    </w:p>
    <w:p w:rsidR="00000000" w:rsidDel="00000000" w:rsidP="00000000" w:rsidRDefault="00000000" w:rsidRPr="00000000" w14:paraId="00000133">
      <w:pPr>
        <w:rPr/>
      </w:pPr>
      <w:r w:rsidDel="00000000" w:rsidR="00000000" w:rsidRPr="00000000">
        <w:rPr>
          <w:rtl w:val="0"/>
        </w:rPr>
      </w:r>
    </w:p>
    <w:p w:rsidR="00000000" w:rsidDel="00000000" w:rsidP="00000000" w:rsidRDefault="00000000" w:rsidRPr="00000000" w14:paraId="00000134">
      <w:pPr>
        <w:rPr/>
      </w:pPr>
      <w:r w:rsidDel="00000000" w:rsidR="00000000" w:rsidRPr="00000000">
        <w:rPr>
          <w:rtl w:val="0"/>
        </w:rPr>
      </w:r>
    </w:p>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pStyle w:val="Heading1"/>
        <w:keepNext w:val="0"/>
        <w:keepLines w:val="0"/>
        <w:spacing w:before="480" w:lineRule="auto"/>
        <w:rPr>
          <w:b w:val="1"/>
          <w:bCs w:val="1"/>
          <w:sz w:val="46"/>
          <w:szCs w:val="46"/>
        </w:rPr>
      </w:pPr>
      <w:bookmarkStart w:colFirst="0" w:colLast="0" w:name="_1cuziph16dda" w:id="43"/>
      <w:bookmarkEnd w:id="43"/>
      <w:r w:rsidDel="00000000" w:rsidR="00000000" w:rsidRPr="00000000">
        <w:rPr>
          <w:b w:val="1"/>
          <w:bCs w:val="1"/>
          <w:sz w:val="46"/>
          <w:szCs w:val="46"/>
          <w:rtl w:val="0"/>
        </w:rPr>
        <w:t xml:space="preserve">SIM02 — Étude des phénomènes résonants dans un convertisseur Flyback</w:t>
      </w:r>
    </w:p>
    <w:p w:rsidR="00000000" w:rsidDel="00000000" w:rsidP="00000000" w:rsidRDefault="00000000" w:rsidRPr="00000000" w14:paraId="00000137">
      <w:pPr>
        <w:rPr/>
      </w:pPr>
      <w:r w:rsidDel="00000000" w:rsidR="00000000" w:rsidRPr="00000000">
        <w:rPr>
          <w:rtl w:val="0"/>
        </w:rPr>
      </w:r>
    </w:p>
    <w:p w:rsidR="00000000" w:rsidDel="00000000" w:rsidP="00000000" w:rsidRDefault="00000000" w:rsidRPr="00000000" w14:paraId="00000138">
      <w:pPr>
        <w:rPr/>
      </w:pPr>
      <w:r w:rsidDel="00000000" w:rsidR="00000000" w:rsidRPr="00000000">
        <w:rPr>
          <w:rtl w:val="0"/>
        </w:rPr>
      </w:r>
    </w:p>
    <w:p w:rsidR="00000000" w:rsidDel="00000000" w:rsidP="00000000" w:rsidRDefault="00000000" w:rsidRPr="00000000" w14:paraId="00000139">
      <w:pPr>
        <w:pStyle w:val="Heading2"/>
        <w:keepNext w:val="0"/>
        <w:keepLines w:val="0"/>
        <w:spacing w:after="80" w:lineRule="auto"/>
        <w:rPr>
          <w:b w:val="1"/>
          <w:bCs w:val="1"/>
          <w:sz w:val="34"/>
          <w:szCs w:val="34"/>
        </w:rPr>
      </w:pPr>
      <w:bookmarkStart w:colFirst="0" w:colLast="0" w:name="_se4xl0pew4dx" w:id="44"/>
      <w:bookmarkEnd w:id="44"/>
      <w:r w:rsidDel="00000000" w:rsidR="00000000" w:rsidRPr="00000000">
        <w:rPr>
          <w:b w:val="1"/>
          <w:bCs w:val="1"/>
          <w:sz w:val="34"/>
          <w:szCs w:val="34"/>
          <w:rtl w:val="0"/>
        </w:rPr>
        <w:t xml:space="preserve">1. Introduction</w:t>
      </w:r>
    </w:p>
    <w:p w:rsidR="00000000" w:rsidDel="00000000" w:rsidP="00000000" w:rsidRDefault="00000000" w:rsidRPr="00000000" w14:paraId="0000013A">
      <w:pPr>
        <w:spacing w:after="240" w:before="240" w:lineRule="auto"/>
        <w:rPr/>
      </w:pPr>
      <w:r w:rsidDel="00000000" w:rsidR="00000000" w:rsidRPr="00000000">
        <w:rPr>
          <w:rtl w:val="0"/>
        </w:rPr>
        <w:t xml:space="preserve">Dans les études théoriques simplifiées, les tensions et les courants d'un convertisseur Flyback sont souvent représentés sous forme de créneaux, de rampes ou de signaux triangulaires parfaits.</w:t>
      </w:r>
    </w:p>
    <w:p w:rsidR="00000000" w:rsidDel="00000000" w:rsidP="00000000" w:rsidRDefault="00000000" w:rsidRPr="00000000" w14:paraId="0000013B">
      <w:pPr>
        <w:spacing w:after="240" w:before="240" w:lineRule="auto"/>
        <w:rPr/>
      </w:pPr>
      <w:r w:rsidDel="00000000" w:rsidR="00000000" w:rsidRPr="00000000">
        <w:rPr>
          <w:rtl w:val="0"/>
        </w:rPr>
        <w:t xml:space="preserve">Cependant, les formes d'onde observées sur un convertisseur réel ou dans une simulation détaillée présentent souvent des oscillations de haute fréquence qui ne sont pas prévues par le modèle idéal.</w:t>
      </w:r>
    </w:p>
    <w:p w:rsidR="00000000" w:rsidDel="00000000" w:rsidP="00000000" w:rsidRDefault="00000000" w:rsidRPr="00000000" w14:paraId="0000013C">
      <w:pPr>
        <w:spacing w:after="240" w:before="240" w:lineRule="auto"/>
        <w:rPr/>
      </w:pPr>
      <w:r w:rsidDel="00000000" w:rsidR="00000000" w:rsidRPr="00000000">
        <w:rPr>
          <w:rtl w:val="0"/>
        </w:rPr>
        <w:t xml:space="preserve">Ces oscillations apparaissent généralement lors des transitions de commutation et peuvent influencer :</w:t>
      </w:r>
    </w:p>
    <w:p w:rsidR="00000000" w:rsidDel="00000000" w:rsidP="00000000" w:rsidRDefault="00000000" w:rsidRPr="00000000" w14:paraId="0000013D">
      <w:pPr>
        <w:numPr>
          <w:ilvl w:val="0"/>
          <w:numId w:val="7"/>
        </w:numPr>
        <w:spacing w:after="0" w:afterAutospacing="0" w:before="240" w:lineRule="auto"/>
        <w:ind w:left="720" w:hanging="360"/>
      </w:pPr>
      <w:r w:rsidDel="00000000" w:rsidR="00000000" w:rsidRPr="00000000">
        <w:rPr>
          <w:rtl w:val="0"/>
        </w:rPr>
        <w:t xml:space="preserve">les contraintes appliquées aux composants ;</w:t>
      </w:r>
    </w:p>
    <w:p w:rsidR="00000000" w:rsidDel="00000000" w:rsidP="00000000" w:rsidRDefault="00000000" w:rsidRPr="00000000" w14:paraId="0000013E">
      <w:pPr>
        <w:numPr>
          <w:ilvl w:val="0"/>
          <w:numId w:val="7"/>
        </w:numPr>
        <w:spacing w:after="0" w:afterAutospacing="0" w:before="0" w:beforeAutospacing="0" w:lineRule="auto"/>
        <w:ind w:left="720" w:hanging="360"/>
      </w:pPr>
      <w:r w:rsidDel="00000000" w:rsidR="00000000" w:rsidRPr="00000000">
        <w:rPr>
          <w:rtl w:val="0"/>
        </w:rPr>
        <w:t xml:space="preserve">les pertes ;</w:t>
      </w:r>
    </w:p>
    <w:p w:rsidR="00000000" w:rsidDel="00000000" w:rsidP="00000000" w:rsidRDefault="00000000" w:rsidRPr="00000000" w14:paraId="0000013F">
      <w:pPr>
        <w:numPr>
          <w:ilvl w:val="0"/>
          <w:numId w:val="7"/>
        </w:numPr>
        <w:spacing w:after="0" w:afterAutospacing="0" w:before="0" w:beforeAutospacing="0" w:lineRule="auto"/>
        <w:ind w:left="720" w:hanging="360"/>
      </w:pPr>
      <w:r w:rsidDel="00000000" w:rsidR="00000000" w:rsidRPr="00000000">
        <w:rPr>
          <w:rtl w:val="0"/>
        </w:rPr>
        <w:t xml:space="preserve">les performances CEM ;</w:t>
      </w:r>
    </w:p>
    <w:p w:rsidR="00000000" w:rsidDel="00000000" w:rsidP="00000000" w:rsidRDefault="00000000" w:rsidRPr="00000000" w14:paraId="00000140">
      <w:pPr>
        <w:numPr>
          <w:ilvl w:val="0"/>
          <w:numId w:val="7"/>
        </w:numPr>
        <w:spacing w:after="240" w:before="0" w:beforeAutospacing="0" w:lineRule="auto"/>
        <w:ind w:left="720" w:hanging="360"/>
      </w:pPr>
      <w:r w:rsidDel="00000000" w:rsidR="00000000" w:rsidRPr="00000000">
        <w:rPr>
          <w:rtl w:val="0"/>
        </w:rPr>
        <w:t xml:space="preserve">le dimensionnement du convertisseur.</w:t>
      </w:r>
    </w:p>
    <w:p w:rsidR="00000000" w:rsidDel="00000000" w:rsidP="00000000" w:rsidRDefault="00000000" w:rsidRPr="00000000" w14:paraId="00000141">
      <w:pPr>
        <w:spacing w:after="240" w:before="240" w:lineRule="auto"/>
        <w:rPr/>
      </w:pPr>
      <w:r w:rsidDel="00000000" w:rsidR="00000000" w:rsidRPr="00000000">
        <w:rPr>
          <w:rtl w:val="0"/>
        </w:rPr>
        <w:t xml:space="preserve">L'objectif de cette étude est d'identifier ces phénomènes, de déterminer dans quelles conditions ils apparaissent et de comprendre leur origine physique.</w:t>
      </w:r>
    </w:p>
    <w:p w:rsidR="00000000" w:rsidDel="00000000" w:rsidP="00000000" w:rsidRDefault="00000000" w:rsidRPr="00000000" w14:paraId="00000142">
      <w:pPr>
        <w:rPr/>
      </w:pPr>
      <w:r w:rsidDel="00000000" w:rsidR="00000000" w:rsidRPr="00000000">
        <w:rPr>
          <w:rtl w:val="0"/>
        </w:rPr>
      </w:r>
    </w:p>
    <w:p w:rsidR="00000000" w:rsidDel="00000000" w:rsidP="00000000" w:rsidRDefault="00000000" w:rsidRPr="00000000" w14:paraId="00000143">
      <w:pPr>
        <w:pStyle w:val="Heading1"/>
        <w:keepNext w:val="0"/>
        <w:keepLines w:val="0"/>
        <w:spacing w:before="480" w:lineRule="auto"/>
        <w:rPr>
          <w:b w:val="1"/>
          <w:bCs w:val="1"/>
          <w:sz w:val="46"/>
          <w:szCs w:val="46"/>
        </w:rPr>
      </w:pPr>
      <w:bookmarkStart w:colFirst="0" w:colLast="0" w:name="_i2vc228rglp5" w:id="45"/>
      <w:bookmarkEnd w:id="45"/>
      <w:r w:rsidDel="00000000" w:rsidR="00000000" w:rsidRPr="00000000">
        <w:rPr>
          <w:b w:val="1"/>
          <w:bCs w:val="1"/>
          <w:sz w:val="46"/>
          <w:szCs w:val="46"/>
          <w:rtl w:val="0"/>
        </w:rPr>
        <w:t xml:space="preserve">2. Objectifs</w:t>
      </w:r>
    </w:p>
    <w:p w:rsidR="00000000" w:rsidDel="00000000" w:rsidP="00000000" w:rsidRDefault="00000000" w:rsidRPr="00000000" w14:paraId="00000144">
      <w:pPr>
        <w:spacing w:after="240" w:before="240" w:lineRule="auto"/>
        <w:rPr/>
      </w:pPr>
      <w:r w:rsidDel="00000000" w:rsidR="00000000" w:rsidRPr="00000000">
        <w:rPr>
          <w:rtl w:val="0"/>
        </w:rPr>
        <w:t xml:space="preserve">À l'issue de cette activité, l'étudiant devra être capable de :</w:t>
      </w:r>
    </w:p>
    <w:p w:rsidR="00000000" w:rsidDel="00000000" w:rsidP="00000000" w:rsidRDefault="00000000" w:rsidRPr="00000000" w14:paraId="00000145">
      <w:pPr>
        <w:numPr>
          <w:ilvl w:val="0"/>
          <w:numId w:val="10"/>
        </w:numPr>
        <w:spacing w:after="0" w:afterAutospacing="0" w:before="240" w:lineRule="auto"/>
        <w:ind w:left="720" w:hanging="360"/>
      </w:pPr>
      <w:r w:rsidDel="00000000" w:rsidR="00000000" w:rsidRPr="00000000">
        <w:rPr>
          <w:rtl w:val="0"/>
        </w:rPr>
        <w:t xml:space="preserve">identifier les oscillations présentes sur les formes d'onde ;</w:t>
      </w:r>
    </w:p>
    <w:p w:rsidR="00000000" w:rsidDel="00000000" w:rsidP="00000000" w:rsidRDefault="00000000" w:rsidRPr="00000000" w14:paraId="00000146">
      <w:pPr>
        <w:numPr>
          <w:ilvl w:val="0"/>
          <w:numId w:val="10"/>
        </w:numPr>
        <w:spacing w:after="0" w:afterAutospacing="0" w:before="0" w:beforeAutospacing="0" w:lineRule="auto"/>
        <w:ind w:left="720" w:hanging="360"/>
      </w:pPr>
      <w:r w:rsidDel="00000000" w:rsidR="00000000" w:rsidRPr="00000000">
        <w:rPr>
          <w:rtl w:val="0"/>
        </w:rPr>
        <w:t xml:space="preserve">localiser les instants où elles apparaissent ;</w:t>
      </w:r>
    </w:p>
    <w:p w:rsidR="00000000" w:rsidDel="00000000" w:rsidP="00000000" w:rsidRDefault="00000000" w:rsidRPr="00000000" w14:paraId="00000147">
      <w:pPr>
        <w:numPr>
          <w:ilvl w:val="0"/>
          <w:numId w:val="10"/>
        </w:numPr>
        <w:spacing w:after="0" w:afterAutospacing="0" w:before="0" w:beforeAutospacing="0" w:lineRule="auto"/>
        <w:ind w:left="720" w:hanging="360"/>
      </w:pPr>
      <w:r w:rsidDel="00000000" w:rsidR="00000000" w:rsidRPr="00000000">
        <w:rPr>
          <w:rtl w:val="0"/>
        </w:rPr>
        <w:t xml:space="preserve">mesurer leur fréquence ;</w:t>
      </w:r>
    </w:p>
    <w:p w:rsidR="00000000" w:rsidDel="00000000" w:rsidP="00000000" w:rsidRDefault="00000000" w:rsidRPr="00000000" w14:paraId="00000148">
      <w:pPr>
        <w:numPr>
          <w:ilvl w:val="0"/>
          <w:numId w:val="10"/>
        </w:numPr>
        <w:spacing w:after="0" w:afterAutospacing="0" w:before="0" w:beforeAutospacing="0" w:lineRule="auto"/>
        <w:ind w:left="720" w:hanging="360"/>
      </w:pPr>
      <w:r w:rsidDel="00000000" w:rsidR="00000000" w:rsidRPr="00000000">
        <w:rPr>
          <w:rtl w:val="0"/>
        </w:rPr>
        <w:t xml:space="preserve">identifier les éléments susceptibles d'être impliqués ;</w:t>
      </w:r>
    </w:p>
    <w:p w:rsidR="00000000" w:rsidDel="00000000" w:rsidP="00000000" w:rsidRDefault="00000000" w:rsidRPr="00000000" w14:paraId="00000149">
      <w:pPr>
        <w:numPr>
          <w:ilvl w:val="0"/>
          <w:numId w:val="10"/>
        </w:numPr>
        <w:spacing w:after="0" w:afterAutospacing="0" w:before="0" w:beforeAutospacing="0" w:lineRule="auto"/>
        <w:ind w:left="720" w:hanging="360"/>
      </w:pPr>
      <w:r w:rsidDel="00000000" w:rsidR="00000000" w:rsidRPr="00000000">
        <w:rPr>
          <w:rtl w:val="0"/>
        </w:rPr>
        <w:t xml:space="preserve">évaluer leur impact sur le fonctionnement du convertisseur ;</w:t>
      </w:r>
    </w:p>
    <w:p w:rsidR="00000000" w:rsidDel="00000000" w:rsidP="00000000" w:rsidRDefault="00000000" w:rsidRPr="00000000" w14:paraId="0000014A">
      <w:pPr>
        <w:numPr>
          <w:ilvl w:val="0"/>
          <w:numId w:val="10"/>
        </w:numPr>
        <w:spacing w:after="240" w:before="0" w:beforeAutospacing="0" w:lineRule="auto"/>
        <w:ind w:left="720" w:hanging="360"/>
      </w:pPr>
      <w:r w:rsidDel="00000000" w:rsidR="00000000" w:rsidRPr="00000000">
        <w:rPr>
          <w:rtl w:val="0"/>
        </w:rPr>
        <w:t xml:space="preserve">comprendre le rôle du snubber.</w:t>
      </w:r>
    </w:p>
    <w:p w:rsidR="00000000" w:rsidDel="00000000" w:rsidP="00000000" w:rsidRDefault="00000000" w:rsidRPr="00000000" w14:paraId="0000014B">
      <w:pPr>
        <w:rPr/>
      </w:pPr>
      <w:r w:rsidDel="00000000" w:rsidR="00000000" w:rsidRPr="00000000">
        <w:rPr>
          <w:rtl w:val="0"/>
        </w:rPr>
      </w:r>
    </w:p>
    <w:p w:rsidR="00000000" w:rsidDel="00000000" w:rsidP="00000000" w:rsidRDefault="00000000" w:rsidRPr="00000000" w14:paraId="0000014C">
      <w:pPr>
        <w:pStyle w:val="Heading1"/>
        <w:keepNext w:val="0"/>
        <w:keepLines w:val="0"/>
        <w:spacing w:before="480" w:lineRule="auto"/>
        <w:rPr>
          <w:b w:val="1"/>
          <w:bCs w:val="1"/>
          <w:sz w:val="46"/>
          <w:szCs w:val="46"/>
        </w:rPr>
      </w:pPr>
      <w:bookmarkStart w:colFirst="0" w:colLast="0" w:name="_jutykpeop1bp" w:id="46"/>
      <w:bookmarkEnd w:id="46"/>
      <w:r w:rsidDel="00000000" w:rsidR="00000000" w:rsidRPr="00000000">
        <w:rPr>
          <w:b w:val="1"/>
          <w:bCs w:val="1"/>
          <w:sz w:val="46"/>
          <w:szCs w:val="46"/>
          <w:rtl w:val="0"/>
        </w:rPr>
        <w:t xml:space="preserve">3. Schéma étudié</w:t>
      </w:r>
    </w:p>
    <w:p w:rsidR="00000000" w:rsidDel="00000000" w:rsidP="00000000" w:rsidRDefault="00000000" w:rsidRPr="00000000" w14:paraId="0000014D">
      <w:pPr>
        <w:spacing w:after="240" w:before="240" w:lineRule="auto"/>
        <w:rPr/>
      </w:pPr>
      <w:r w:rsidDel="00000000" w:rsidR="00000000" w:rsidRPr="00000000">
        <w:rPr>
          <w:rtl w:val="0"/>
        </w:rPr>
        <w:t xml:space="preserve">Le schéma utilisé est le même que celui étudié dans SIM01.</w:t>
      </w:r>
    </w:p>
    <w:p w:rsidR="00000000" w:rsidDel="00000000" w:rsidP="00000000" w:rsidRDefault="00000000" w:rsidRPr="00000000" w14:paraId="0000014E">
      <w:pPr>
        <w:spacing w:after="240" w:before="240" w:lineRule="auto"/>
        <w:rPr/>
      </w:pPr>
      <w:r w:rsidDel="00000000" w:rsidR="00000000" w:rsidRPr="00000000">
        <w:rPr>
          <w:rtl w:val="0"/>
        </w:rPr>
        <w:t xml:space="preserve">Le convertisseur est constitué :</w:t>
      </w:r>
    </w:p>
    <w:p w:rsidR="00000000" w:rsidDel="00000000" w:rsidP="00000000" w:rsidRDefault="00000000" w:rsidRPr="00000000" w14:paraId="0000014F">
      <w:pPr>
        <w:numPr>
          <w:ilvl w:val="0"/>
          <w:numId w:val="33"/>
        </w:numPr>
        <w:spacing w:after="0" w:afterAutospacing="0" w:before="240" w:lineRule="auto"/>
        <w:ind w:left="720" w:hanging="360"/>
      </w:pPr>
      <w:r w:rsidDel="00000000" w:rsidR="00000000" w:rsidRPr="00000000">
        <w:rPr>
          <w:rtl w:val="0"/>
        </w:rPr>
        <w:t xml:space="preserve">d'une source d'entrée ;</w:t>
      </w:r>
    </w:p>
    <w:p w:rsidR="00000000" w:rsidDel="00000000" w:rsidP="00000000" w:rsidRDefault="00000000" w:rsidRPr="00000000" w14:paraId="00000150">
      <w:pPr>
        <w:numPr>
          <w:ilvl w:val="0"/>
          <w:numId w:val="33"/>
        </w:numPr>
        <w:spacing w:after="0" w:afterAutospacing="0" w:before="0" w:beforeAutospacing="0" w:lineRule="auto"/>
        <w:ind w:left="720" w:hanging="360"/>
      </w:pPr>
      <w:r w:rsidDel="00000000" w:rsidR="00000000" w:rsidRPr="00000000">
        <w:rPr>
          <w:rtl w:val="0"/>
        </w:rPr>
        <w:t xml:space="preserve">d'un contrôleur LTC3803 ;</w:t>
      </w:r>
    </w:p>
    <w:p w:rsidR="00000000" w:rsidDel="00000000" w:rsidP="00000000" w:rsidRDefault="00000000" w:rsidRPr="00000000" w14:paraId="00000151">
      <w:pPr>
        <w:numPr>
          <w:ilvl w:val="0"/>
          <w:numId w:val="33"/>
        </w:numPr>
        <w:spacing w:after="0" w:afterAutospacing="0" w:before="0" w:beforeAutospacing="0" w:lineRule="auto"/>
        <w:ind w:left="720" w:hanging="360"/>
      </w:pPr>
      <w:r w:rsidDel="00000000" w:rsidR="00000000" w:rsidRPr="00000000">
        <w:rPr>
          <w:rtl w:val="0"/>
        </w:rPr>
        <w:t xml:space="preserve">d'un MOSFET de puissance ;</w:t>
      </w:r>
    </w:p>
    <w:p w:rsidR="00000000" w:rsidDel="00000000" w:rsidP="00000000" w:rsidRDefault="00000000" w:rsidRPr="00000000" w14:paraId="00000152">
      <w:pPr>
        <w:numPr>
          <w:ilvl w:val="0"/>
          <w:numId w:val="33"/>
        </w:numPr>
        <w:spacing w:after="0" w:afterAutospacing="0" w:before="0" w:beforeAutospacing="0" w:lineRule="auto"/>
        <w:ind w:left="720" w:hanging="360"/>
      </w:pPr>
      <w:r w:rsidDel="00000000" w:rsidR="00000000" w:rsidRPr="00000000">
        <w:rPr>
          <w:rtl w:val="0"/>
        </w:rPr>
        <w:t xml:space="preserve">d'un transformateur Flyback ;</w:t>
      </w:r>
    </w:p>
    <w:p w:rsidR="00000000" w:rsidDel="00000000" w:rsidP="00000000" w:rsidRDefault="00000000" w:rsidRPr="00000000" w14:paraId="00000153">
      <w:pPr>
        <w:numPr>
          <w:ilvl w:val="0"/>
          <w:numId w:val="33"/>
        </w:numPr>
        <w:spacing w:after="0" w:afterAutospacing="0" w:before="0" w:beforeAutospacing="0" w:lineRule="auto"/>
        <w:ind w:left="720" w:hanging="360"/>
      </w:pPr>
      <w:r w:rsidDel="00000000" w:rsidR="00000000" w:rsidRPr="00000000">
        <w:rPr>
          <w:rtl w:val="0"/>
        </w:rPr>
        <w:t xml:space="preserve">d'un redressement secondaire ;</w:t>
      </w:r>
    </w:p>
    <w:p w:rsidR="00000000" w:rsidDel="00000000" w:rsidP="00000000" w:rsidRDefault="00000000" w:rsidRPr="00000000" w14:paraId="00000154">
      <w:pPr>
        <w:numPr>
          <w:ilvl w:val="0"/>
          <w:numId w:val="33"/>
        </w:numPr>
        <w:spacing w:after="240" w:before="0" w:beforeAutospacing="0" w:lineRule="auto"/>
        <w:ind w:left="720" w:hanging="360"/>
      </w:pPr>
      <w:r w:rsidDel="00000000" w:rsidR="00000000" w:rsidRPr="00000000">
        <w:rPr>
          <w:rtl w:val="0"/>
        </w:rPr>
        <w:t xml:space="preserve">d'un réseau snubber.</w:t>
      </w:r>
    </w:p>
    <w:p w:rsidR="00000000" w:rsidDel="00000000" w:rsidP="00000000" w:rsidRDefault="00000000" w:rsidRPr="00000000" w14:paraId="00000155">
      <w:pPr>
        <w:spacing w:after="240" w:before="240" w:lineRule="auto"/>
        <w:rPr/>
      </w:pPr>
      <w:r w:rsidDel="00000000" w:rsidR="00000000" w:rsidRPr="00000000">
        <w:rPr>
          <w:rtl w:val="0"/>
        </w:rPr>
        <w:t xml:space="preserve">Le transformateur est modélisé par :</w:t>
      </w:r>
    </w:p>
    <w:p w:rsidR="00000000" w:rsidDel="00000000" w:rsidP="00000000" w:rsidRDefault="00000000" w:rsidRPr="00000000" w14:paraId="00000156">
      <w:pPr>
        <w:spacing w:after="240" w:before="240" w:lineRule="auto"/>
        <w:jc w:val="center"/>
        <w:rPr/>
      </w:pPr>
      <w:r w:rsidDel="00000000" w:rsidR="00000000" w:rsidRPr="00000000">
        <w:rPr/>
        <w:drawing>
          <wp:inline distB="114300" distT="114300" distL="114300" distR="114300">
            <wp:extent cx="1295400" cy="1285875"/>
            <wp:effectExtent b="0" l="0" r="0" t="0"/>
            <wp:docPr id="1" name="image2.png"/>
            <a:graphic>
              <a:graphicData uri="http://schemas.openxmlformats.org/drawingml/2006/picture">
                <pic:pic>
                  <pic:nvPicPr>
                    <pic:cNvPr id="0" name="image2.png"/>
                    <pic:cNvPicPr preferRelativeResize="0"/>
                  </pic:nvPicPr>
                  <pic:blipFill>
                    <a:blip r:embed="rId46"/>
                    <a:srcRect b="0" l="0" r="0" t="0"/>
                    <a:stretch>
                      <a:fillRect/>
                    </a:stretch>
                  </pic:blipFill>
                  <pic:spPr>
                    <a:xfrm>
                      <a:off x="0" y="0"/>
                      <a:ext cx="1295400" cy="1285875"/>
                    </a:xfrm>
                    <a:prstGeom prst="rect"/>
                    <a:ln/>
                  </pic:spPr>
                </pic:pic>
              </a:graphicData>
            </a:graphic>
          </wp:inline>
        </w:drawing>
      </w:r>
      <w:r w:rsidDel="00000000" w:rsidR="00000000" w:rsidRPr="00000000">
        <w:rPr>
          <w:rtl w:val="0"/>
        </w:rPr>
      </w:r>
    </w:p>
    <w:p w:rsidR="00000000" w:rsidDel="00000000" w:rsidP="00000000" w:rsidRDefault="00000000" w:rsidRPr="00000000" w14:paraId="00000157">
      <w:pPr>
        <w:spacing w:after="240" w:before="240" w:lineRule="auto"/>
        <w:rPr/>
      </w:pPr>
      <w:r w:rsidDel="00000000" w:rsidR="00000000" w:rsidRPr="00000000">
        <w:rPr>
          <w:rtl w:val="0"/>
        </w:rPr>
        <w:t xml:space="preserve">Le réseau snubber est constitué de :</w:t>
      </w:r>
    </w:p>
    <w:p w:rsidR="00000000" w:rsidDel="00000000" w:rsidP="00000000" w:rsidRDefault="00000000" w:rsidRPr="00000000" w14:paraId="00000158">
      <w:pPr>
        <w:numPr>
          <w:ilvl w:val="0"/>
          <w:numId w:val="34"/>
        </w:numPr>
        <w:spacing w:after="0" w:afterAutospacing="0" w:before="240" w:lineRule="auto"/>
        <w:ind w:left="720" w:hanging="360"/>
      </w:pPr>
      <w:r w:rsidDel="00000000" w:rsidR="00000000" w:rsidRPr="00000000">
        <w:rPr>
          <w:rtl w:val="0"/>
        </w:rPr>
        <w:t xml:space="preserve">D2 ;</w:t>
      </w:r>
    </w:p>
    <w:p w:rsidR="00000000" w:rsidDel="00000000" w:rsidP="00000000" w:rsidRDefault="00000000" w:rsidRPr="00000000" w14:paraId="00000159">
      <w:pPr>
        <w:numPr>
          <w:ilvl w:val="0"/>
          <w:numId w:val="34"/>
        </w:numPr>
        <w:spacing w:after="0" w:afterAutospacing="0" w:before="0" w:beforeAutospacing="0" w:lineRule="auto"/>
        <w:ind w:left="720" w:hanging="360"/>
      </w:pPr>
      <w:r w:rsidDel="00000000" w:rsidR="00000000" w:rsidRPr="00000000">
        <w:rPr>
          <w:rtl w:val="0"/>
        </w:rPr>
        <w:t xml:space="preserve">R6 ;</w:t>
      </w:r>
    </w:p>
    <w:p w:rsidR="00000000" w:rsidDel="00000000" w:rsidP="00000000" w:rsidRDefault="00000000" w:rsidRPr="00000000" w14:paraId="0000015A">
      <w:pPr>
        <w:numPr>
          <w:ilvl w:val="0"/>
          <w:numId w:val="34"/>
        </w:numPr>
        <w:spacing w:after="240" w:before="0" w:beforeAutospacing="0" w:lineRule="auto"/>
        <w:ind w:left="720" w:hanging="360"/>
      </w:pPr>
      <w:r w:rsidDel="00000000" w:rsidR="00000000" w:rsidRPr="00000000">
        <w:rPr>
          <w:rtl w:val="0"/>
        </w:rPr>
        <w:t xml:space="preserve">C4.</w:t>
      </w:r>
    </w:p>
    <w:p w:rsidR="00000000" w:rsidDel="00000000" w:rsidP="00000000" w:rsidRDefault="00000000" w:rsidRPr="00000000" w14:paraId="0000015B">
      <w:pPr>
        <w:spacing w:after="240" w:before="240" w:lineRule="auto"/>
        <w:jc w:val="left"/>
        <w:rPr/>
      </w:pPr>
      <w:r w:rsidDel="00000000" w:rsidR="00000000" w:rsidRPr="00000000">
        <w:rPr>
          <w:rtl w:val="0"/>
        </w:rPr>
      </w:r>
    </w:p>
    <w:p w:rsidR="00000000" w:rsidDel="00000000" w:rsidP="00000000" w:rsidRDefault="00000000" w:rsidRPr="00000000" w14:paraId="0000015C">
      <w:pPr>
        <w:pStyle w:val="Heading1"/>
        <w:keepNext w:val="0"/>
        <w:keepLines w:val="0"/>
        <w:spacing w:before="480" w:lineRule="auto"/>
        <w:rPr>
          <w:b w:val="1"/>
          <w:bCs w:val="1"/>
          <w:sz w:val="46"/>
          <w:szCs w:val="46"/>
        </w:rPr>
      </w:pPr>
      <w:bookmarkStart w:colFirst="0" w:colLast="0" w:name="_ta13qtl3umhw" w:id="47"/>
      <w:bookmarkEnd w:id="47"/>
      <w:r w:rsidDel="00000000" w:rsidR="00000000" w:rsidRPr="00000000">
        <w:br w:type="page"/>
      </w:r>
      <w:r w:rsidDel="00000000" w:rsidR="00000000" w:rsidRPr="00000000">
        <w:rPr>
          <w:rtl w:val="0"/>
        </w:rPr>
      </w:r>
    </w:p>
    <w:p w:rsidR="00000000" w:rsidDel="00000000" w:rsidP="00000000" w:rsidRDefault="00000000" w:rsidRPr="00000000" w14:paraId="0000015D">
      <w:pPr>
        <w:pStyle w:val="Heading1"/>
        <w:keepNext w:val="0"/>
        <w:keepLines w:val="0"/>
        <w:spacing w:before="480" w:lineRule="auto"/>
        <w:rPr>
          <w:b w:val="1"/>
          <w:bCs w:val="1"/>
          <w:sz w:val="46"/>
          <w:szCs w:val="46"/>
        </w:rPr>
      </w:pPr>
      <w:bookmarkStart w:colFirst="0" w:colLast="0" w:name="_15o24rfa2q0u" w:id="48"/>
      <w:bookmarkEnd w:id="48"/>
      <w:r w:rsidDel="00000000" w:rsidR="00000000" w:rsidRPr="00000000">
        <w:rPr>
          <w:b w:val="1"/>
          <w:bCs w:val="1"/>
          <w:sz w:val="46"/>
          <w:szCs w:val="46"/>
          <w:rtl w:val="0"/>
        </w:rPr>
        <w:t xml:space="preserve">4. Observation des formes d'onde</w:t>
      </w:r>
    </w:p>
    <w:p w:rsidR="00000000" w:rsidDel="00000000" w:rsidP="00000000" w:rsidRDefault="00000000" w:rsidRPr="00000000" w14:paraId="0000015E">
      <w:pPr>
        <w:spacing w:after="240" w:before="240" w:lineRule="auto"/>
        <w:rPr/>
      </w:pPr>
      <w:r w:rsidDel="00000000" w:rsidR="00000000" w:rsidRPr="00000000">
        <w:rPr>
          <w:rtl w:val="0"/>
        </w:rPr>
        <w:t xml:space="preserve">Lancer la simulation dans les conditions nominales.</w:t>
      </w:r>
    </w:p>
    <w:p w:rsidR="00000000" w:rsidDel="00000000" w:rsidP="00000000" w:rsidRDefault="00000000" w:rsidRPr="00000000" w14:paraId="0000015F">
      <w:pPr>
        <w:spacing w:after="240" w:before="240" w:lineRule="auto"/>
        <w:rPr/>
      </w:pPr>
      <w:r w:rsidDel="00000000" w:rsidR="00000000" w:rsidRPr="00000000">
        <w:rPr>
          <w:rtl w:val="0"/>
        </w:rPr>
        <w:t xml:space="preserve">Observer les grandeurs suivantes :</w:t>
      </w:r>
    </w:p>
    <w:p w:rsidR="00000000" w:rsidDel="00000000" w:rsidP="00000000" w:rsidRDefault="00000000" w:rsidRPr="00000000" w14:paraId="00000160">
      <w:pPr>
        <w:spacing w:after="240" w:before="240" w:lineRule="auto"/>
        <w:jc w:val="left"/>
        <w:rPr>
          <w:b w:val="1"/>
          <w:bCs w:val="1"/>
        </w:rPr>
      </w:pPr>
      <w:r w:rsidDel="00000000" w:rsidR="00000000" w:rsidRPr="00000000">
        <w:rPr>
          <w:b w:val="1"/>
          <w:bCs w:val="1"/>
          <w:rtl w:val="0"/>
        </w:rPr>
        <w:t xml:space="preserve">Tension du MOSFET : Vds</w:t>
      </w:r>
    </w:p>
    <w:p w:rsidR="00000000" w:rsidDel="00000000" w:rsidP="00000000" w:rsidRDefault="00000000" w:rsidRPr="00000000" w14:paraId="00000161">
      <w:pPr>
        <w:spacing w:after="240" w:before="240" w:lineRule="auto"/>
        <w:jc w:val="left"/>
        <w:rPr/>
      </w:pPr>
      <w:r w:rsidDel="00000000" w:rsidR="00000000" w:rsidRPr="00000000">
        <w:rPr/>
        <w:drawing>
          <wp:inline distB="114300" distT="114300" distL="114300" distR="114300">
            <wp:extent cx="5731200" cy="2895600"/>
            <wp:effectExtent b="0" l="0" r="0" t="0"/>
            <wp:docPr id="30" name="image32.png"/>
            <a:graphic>
              <a:graphicData uri="http://schemas.openxmlformats.org/drawingml/2006/picture">
                <pic:pic>
                  <pic:nvPicPr>
                    <pic:cNvPr id="0" name="image32.png"/>
                    <pic:cNvPicPr preferRelativeResize="0"/>
                  </pic:nvPicPr>
                  <pic:blipFill>
                    <a:blip r:embed="rId47"/>
                    <a:srcRect b="0" l="0" r="0" t="0"/>
                    <a:stretch>
                      <a:fillRect/>
                    </a:stretch>
                  </pic:blipFill>
                  <pic:spPr>
                    <a:xfrm>
                      <a:off x="0" y="0"/>
                      <a:ext cx="573120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spacing w:after="240" w:before="240" w:lineRule="auto"/>
        <w:jc w:val="left"/>
        <w:rPr/>
      </w:pPr>
      <w:r w:rsidDel="00000000" w:rsidR="00000000" w:rsidRPr="00000000">
        <w:rPr>
          <w:rtl w:val="0"/>
        </w:rPr>
      </w:r>
    </w:p>
    <w:p w:rsidR="00000000" w:rsidDel="00000000" w:rsidP="00000000" w:rsidRDefault="00000000" w:rsidRPr="00000000" w14:paraId="00000163">
      <w:pPr>
        <w:spacing w:after="240" w:before="240" w:lineRule="auto"/>
        <w:jc w:val="left"/>
        <w:rPr/>
      </w:pPr>
      <w:r w:rsidDel="00000000" w:rsidR="00000000" w:rsidRPr="00000000">
        <w:rPr>
          <w:rtl w:val="0"/>
        </w:rPr>
        <w:t xml:space="preserve">On observe 2 zones d’oscillations</w:t>
      </w:r>
    </w:p>
    <w:p w:rsidR="00000000" w:rsidDel="00000000" w:rsidP="00000000" w:rsidRDefault="00000000" w:rsidRPr="00000000" w14:paraId="00000164">
      <w:pPr>
        <w:pStyle w:val="Heading2"/>
        <w:keepNext w:val="0"/>
        <w:keepLines w:val="0"/>
        <w:spacing w:after="80" w:lineRule="auto"/>
        <w:rPr>
          <w:b w:val="1"/>
          <w:bCs w:val="1"/>
          <w:sz w:val="34"/>
          <w:szCs w:val="34"/>
        </w:rPr>
      </w:pPr>
      <w:bookmarkStart w:colFirst="0" w:colLast="0" w:name="_5juy4m4jal0" w:id="49"/>
      <w:bookmarkEnd w:id="49"/>
      <w:r w:rsidDel="00000000" w:rsidR="00000000" w:rsidRPr="00000000">
        <w:rPr>
          <w:b w:val="1"/>
          <w:bCs w:val="1"/>
          <w:sz w:val="34"/>
          <w:szCs w:val="34"/>
          <w:rtl w:val="0"/>
        </w:rPr>
        <w:t xml:space="preserve">Première zone : oscillation amortie après le blocage du MOSFET</w:t>
      </w:r>
    </w:p>
    <w:p w:rsidR="00000000" w:rsidDel="00000000" w:rsidP="00000000" w:rsidRDefault="00000000" w:rsidRPr="00000000" w14:paraId="00000165">
      <w:pPr>
        <w:spacing w:after="240" w:before="240" w:lineRule="auto"/>
        <w:rPr/>
      </w:pPr>
      <w:r w:rsidDel="00000000" w:rsidR="00000000" w:rsidRPr="00000000">
        <w:rPr>
          <w:rtl w:val="0"/>
        </w:rPr>
        <w:t xml:space="preserve">Juste après la montée brutale de VDS, on observe :</w:t>
      </w:r>
    </w:p>
    <w:p w:rsidR="00000000" w:rsidDel="00000000" w:rsidP="00000000" w:rsidRDefault="00000000" w:rsidRPr="00000000" w14:paraId="00000166">
      <w:pPr>
        <w:numPr>
          <w:ilvl w:val="0"/>
          <w:numId w:val="30"/>
        </w:numPr>
        <w:spacing w:after="0" w:afterAutospacing="0" w:before="240" w:lineRule="auto"/>
        <w:ind w:left="720" w:hanging="360"/>
      </w:pPr>
      <w:r w:rsidDel="00000000" w:rsidR="00000000" w:rsidRPr="00000000">
        <w:rPr>
          <w:rtl w:val="0"/>
        </w:rPr>
        <w:t xml:space="preserve">un pic vers 103–105 V ;</w:t>
      </w:r>
    </w:p>
    <w:p w:rsidR="00000000" w:rsidDel="00000000" w:rsidP="00000000" w:rsidRDefault="00000000" w:rsidRPr="00000000" w14:paraId="00000167">
      <w:pPr>
        <w:numPr>
          <w:ilvl w:val="0"/>
          <w:numId w:val="30"/>
        </w:numPr>
        <w:spacing w:after="0" w:afterAutospacing="0" w:before="0" w:beforeAutospacing="0" w:lineRule="auto"/>
        <w:ind w:left="720" w:hanging="360"/>
      </w:pPr>
      <w:r w:rsidDel="00000000" w:rsidR="00000000" w:rsidRPr="00000000">
        <w:rPr>
          <w:rtl w:val="0"/>
        </w:rPr>
        <w:t xml:space="preserve">une oscillation amortie ;</w:t>
      </w:r>
    </w:p>
    <w:p w:rsidR="00000000" w:rsidDel="00000000" w:rsidP="00000000" w:rsidRDefault="00000000" w:rsidRPr="00000000" w14:paraId="00000168">
      <w:pPr>
        <w:numPr>
          <w:ilvl w:val="0"/>
          <w:numId w:val="30"/>
        </w:numPr>
        <w:spacing w:after="240" w:before="0" w:beforeAutospacing="0" w:lineRule="auto"/>
        <w:ind w:left="720" w:hanging="360"/>
      </w:pPr>
      <w:r w:rsidDel="00000000" w:rsidR="00000000" w:rsidRPr="00000000">
        <w:rPr>
          <w:rtl w:val="0"/>
        </w:rPr>
        <w:t xml:space="preserve">un retour progressif vers environ 82 V.</w:t>
      </w:r>
    </w:p>
    <w:p w:rsidR="00000000" w:rsidDel="00000000" w:rsidP="00000000" w:rsidRDefault="00000000" w:rsidRPr="00000000" w14:paraId="00000169">
      <w:pPr>
        <w:spacing w:after="240" w:before="240" w:lineRule="auto"/>
        <w:rPr/>
      </w:pPr>
      <w:r w:rsidDel="00000000" w:rsidR="00000000" w:rsidRPr="00000000">
        <w:rPr>
          <w:rtl w:val="0"/>
        </w:rPr>
        <w:t xml:space="preserve">C'est typiquement la signature d'une résonance entre :</w:t>
      </w:r>
    </w:p>
    <w:p w:rsidR="00000000" w:rsidDel="00000000" w:rsidP="00000000" w:rsidRDefault="00000000" w:rsidRPr="00000000" w14:paraId="0000016A">
      <w:pPr>
        <w:spacing w:after="240" w:before="240" w:lineRule="auto"/>
        <w:jc w:val="center"/>
        <w:rPr/>
      </w:pPr>
      <w:r w:rsidDel="00000000" w:rsidR="00000000" w:rsidRPr="00000000">
        <w:rPr/>
        <w:drawing>
          <wp:inline distB="114300" distT="114300" distL="114300" distR="114300">
            <wp:extent cx="409575" cy="285750"/>
            <wp:effectExtent b="0" l="0" r="0" t="0"/>
            <wp:docPr id="45" name="image54.png"/>
            <a:graphic>
              <a:graphicData uri="http://schemas.openxmlformats.org/drawingml/2006/picture">
                <pic:pic>
                  <pic:nvPicPr>
                    <pic:cNvPr id="0" name="image54.png"/>
                    <pic:cNvPicPr preferRelativeResize="0"/>
                  </pic:nvPicPr>
                  <pic:blipFill>
                    <a:blip r:embed="rId48"/>
                    <a:srcRect b="0" l="0" r="0" t="0"/>
                    <a:stretch>
                      <a:fillRect/>
                    </a:stretch>
                  </pic:blipFill>
                  <pic:spPr>
                    <a:xfrm>
                      <a:off x="0" y="0"/>
                      <a:ext cx="409575" cy="285750"/>
                    </a:xfrm>
                    <a:prstGeom prst="rect"/>
                    <a:ln/>
                  </pic:spPr>
                </pic:pic>
              </a:graphicData>
            </a:graphic>
          </wp:inline>
        </w:drawing>
      </w:r>
      <w:r w:rsidDel="00000000" w:rsidR="00000000" w:rsidRPr="00000000">
        <w:rPr>
          <w:rtl w:val="0"/>
        </w:rPr>
      </w:r>
    </w:p>
    <w:p w:rsidR="00000000" w:rsidDel="00000000" w:rsidP="00000000" w:rsidRDefault="00000000" w:rsidRPr="00000000" w14:paraId="0000016B">
      <w:pPr>
        <w:spacing w:after="240" w:before="240" w:lineRule="auto"/>
        <w:jc w:val="left"/>
        <w:rPr/>
      </w:pPr>
      <w:r w:rsidDel="00000000" w:rsidR="00000000" w:rsidRPr="00000000">
        <w:rPr>
          <w:rtl w:val="0"/>
        </w:rPr>
        <w:t xml:space="preserve">et </w:t>
      </w:r>
    </w:p>
    <w:p w:rsidR="00000000" w:rsidDel="00000000" w:rsidP="00000000" w:rsidRDefault="00000000" w:rsidRPr="00000000" w14:paraId="0000016C">
      <w:pPr>
        <w:spacing w:after="240" w:before="240" w:lineRule="auto"/>
        <w:jc w:val="center"/>
        <w:rPr/>
      </w:pPr>
      <w:r w:rsidDel="00000000" w:rsidR="00000000" w:rsidRPr="00000000">
        <w:rPr/>
        <w:drawing>
          <wp:inline distB="114300" distT="114300" distL="114300" distR="114300">
            <wp:extent cx="495300" cy="342900"/>
            <wp:effectExtent b="0" l="0" r="0" t="0"/>
            <wp:docPr id="94" name="image94.png"/>
            <a:graphic>
              <a:graphicData uri="http://schemas.openxmlformats.org/drawingml/2006/picture">
                <pic:pic>
                  <pic:nvPicPr>
                    <pic:cNvPr id="0" name="image94.png"/>
                    <pic:cNvPicPr preferRelativeResize="0"/>
                  </pic:nvPicPr>
                  <pic:blipFill>
                    <a:blip r:embed="rId49"/>
                    <a:srcRect b="0" l="0" r="0" t="0"/>
                    <a:stretch>
                      <a:fillRect/>
                    </a:stretch>
                  </pic:blipFill>
                  <pic:spPr>
                    <a:xfrm>
                      <a:off x="0" y="0"/>
                      <a:ext cx="495300" cy="342900"/>
                    </a:xfrm>
                    <a:prstGeom prst="rect"/>
                    <a:ln/>
                  </pic:spPr>
                </pic:pic>
              </a:graphicData>
            </a:graphic>
          </wp:inline>
        </w:drawing>
      </w:r>
      <w:r w:rsidDel="00000000" w:rsidR="00000000" w:rsidRPr="00000000">
        <w:rPr>
          <w:rtl w:val="0"/>
        </w:rPr>
      </w:r>
    </w:p>
    <w:p w:rsidR="00000000" w:rsidDel="00000000" w:rsidP="00000000" w:rsidRDefault="00000000" w:rsidRPr="00000000" w14:paraId="0000016D">
      <w:pPr>
        <w:spacing w:after="240" w:before="240" w:lineRule="auto"/>
        <w:rPr/>
      </w:pPr>
      <w:r w:rsidDel="00000000" w:rsidR="00000000" w:rsidRPr="00000000">
        <w:rPr>
          <w:rtl w:val="0"/>
        </w:rPr>
        <w:t xml:space="preserve">du MOSFET.</w:t>
      </w:r>
    </w:p>
    <w:p w:rsidR="00000000" w:rsidDel="00000000" w:rsidP="00000000" w:rsidRDefault="00000000" w:rsidRPr="00000000" w14:paraId="0000016E">
      <w:pPr>
        <w:spacing w:after="240" w:before="240" w:lineRule="auto"/>
        <w:rPr/>
      </w:pPr>
      <w:r w:rsidDel="00000000" w:rsidR="00000000" w:rsidRPr="00000000">
        <w:rPr>
          <w:rtl w:val="0"/>
        </w:rPr>
        <w:t xml:space="preserve">Le mécanisme physique est le suivant :</w:t>
      </w:r>
    </w:p>
    <w:p w:rsidR="00000000" w:rsidDel="00000000" w:rsidP="00000000" w:rsidRDefault="00000000" w:rsidRPr="00000000" w14:paraId="0000016F">
      <w:pPr>
        <w:numPr>
          <w:ilvl w:val="0"/>
          <w:numId w:val="39"/>
        </w:numPr>
        <w:spacing w:after="0" w:afterAutospacing="0" w:before="240" w:lineRule="auto"/>
        <w:ind w:left="720" w:hanging="360"/>
      </w:pPr>
      <w:r w:rsidDel="00000000" w:rsidR="00000000" w:rsidRPr="00000000">
        <w:rPr>
          <w:rtl w:val="0"/>
        </w:rPr>
        <w:t xml:space="preserve">Le MOSFET se bloque.</w:t>
      </w:r>
    </w:p>
    <w:p w:rsidR="00000000" w:rsidDel="00000000" w:rsidP="00000000" w:rsidRDefault="00000000" w:rsidRPr="00000000" w14:paraId="00000170">
      <w:pPr>
        <w:numPr>
          <w:ilvl w:val="0"/>
          <w:numId w:val="39"/>
        </w:numPr>
        <w:spacing w:after="0" w:afterAutospacing="0" w:before="0" w:beforeAutospacing="0" w:lineRule="auto"/>
        <w:ind w:left="720" w:hanging="360"/>
      </w:pPr>
      <w:r w:rsidDel="00000000" w:rsidR="00000000" w:rsidRPr="00000000">
        <w:rPr>
          <w:rtl w:val="0"/>
        </w:rPr>
        <w:t xml:space="preserve">Le courant présent dans l'inductance de fuite ne peut pas s'annuler instantanément.</w:t>
      </w:r>
    </w:p>
    <w:p w:rsidR="00000000" w:rsidDel="00000000" w:rsidP="00000000" w:rsidRDefault="00000000" w:rsidRPr="00000000" w14:paraId="00000171">
      <w:pPr>
        <w:numPr>
          <w:ilvl w:val="0"/>
          <w:numId w:val="39"/>
        </w:numPr>
        <w:spacing w:after="0" w:afterAutospacing="0" w:before="0" w:beforeAutospacing="0" w:lineRule="auto"/>
        <w:ind w:left="720" w:hanging="360"/>
      </w:pPr>
      <w:r w:rsidDel="00000000" w:rsidR="00000000" w:rsidRPr="00000000">
        <w:rPr>
          <w:rtl w:val="0"/>
        </w:rPr>
        <w:t xml:space="preserve">Cette énergie charge rapidement la capacité parasite du MOSFET.</w:t>
      </w:r>
    </w:p>
    <w:p w:rsidR="00000000" w:rsidDel="00000000" w:rsidP="00000000" w:rsidRDefault="00000000" w:rsidRPr="00000000" w14:paraId="00000172">
      <w:pPr>
        <w:numPr>
          <w:ilvl w:val="0"/>
          <w:numId w:val="39"/>
        </w:numPr>
        <w:spacing w:after="0" w:afterAutospacing="0" w:before="0" w:beforeAutospacing="0" w:lineRule="auto"/>
        <w:ind w:left="720" w:hanging="360"/>
      </w:pPr>
      <w:r w:rsidDel="00000000" w:rsidR="00000000" w:rsidRPr="00000000">
        <w:rPr>
          <w:rtl w:val="0"/>
        </w:rPr>
        <w:t xml:space="preserve">Un circuit résonant se forme.</w:t>
      </w:r>
    </w:p>
    <w:p w:rsidR="00000000" w:rsidDel="00000000" w:rsidP="00000000" w:rsidRDefault="00000000" w:rsidRPr="00000000" w14:paraId="00000173">
      <w:pPr>
        <w:numPr>
          <w:ilvl w:val="0"/>
          <w:numId w:val="39"/>
        </w:numPr>
        <w:spacing w:after="240" w:before="0" w:beforeAutospacing="0" w:lineRule="auto"/>
        <w:ind w:left="720" w:hanging="360"/>
      </w:pPr>
      <w:r w:rsidDel="00000000" w:rsidR="00000000" w:rsidRPr="00000000">
        <w:rPr>
          <w:rtl w:val="0"/>
        </w:rPr>
        <w:t xml:space="preserve">Une oscillation amortie apparaît.</w:t>
      </w:r>
    </w:p>
    <w:p w:rsidR="00000000" w:rsidDel="00000000" w:rsidP="00000000" w:rsidRDefault="00000000" w:rsidRPr="00000000" w14:paraId="00000174">
      <w:pPr>
        <w:spacing w:after="240" w:before="240" w:lineRule="auto"/>
        <w:rPr/>
      </w:pPr>
      <w:r w:rsidDel="00000000" w:rsidR="00000000" w:rsidRPr="00000000">
        <w:rPr>
          <w:rtl w:val="0"/>
        </w:rPr>
      </w:r>
    </w:p>
    <w:p w:rsidR="00000000" w:rsidDel="00000000" w:rsidP="00000000" w:rsidRDefault="00000000" w:rsidRPr="00000000" w14:paraId="00000175">
      <w:pPr>
        <w:pStyle w:val="Heading2"/>
        <w:keepNext w:val="0"/>
        <w:keepLines w:val="0"/>
        <w:spacing w:after="80" w:lineRule="auto"/>
        <w:rPr>
          <w:b w:val="1"/>
          <w:bCs w:val="1"/>
          <w:sz w:val="34"/>
          <w:szCs w:val="34"/>
        </w:rPr>
      </w:pPr>
      <w:bookmarkStart w:colFirst="0" w:colLast="0" w:name="_hztihg34kqn5" w:id="50"/>
      <w:bookmarkEnd w:id="50"/>
      <w:r w:rsidDel="00000000" w:rsidR="00000000" w:rsidRPr="00000000">
        <w:rPr>
          <w:b w:val="1"/>
          <w:bCs w:val="1"/>
          <w:sz w:val="34"/>
          <w:szCs w:val="34"/>
          <w:rtl w:val="0"/>
        </w:rPr>
        <w:t xml:space="preserve">Deuxième zone : oscillation de grande amplitude</w:t>
      </w:r>
    </w:p>
    <w:p w:rsidR="00000000" w:rsidDel="00000000" w:rsidP="00000000" w:rsidRDefault="00000000" w:rsidRPr="00000000" w14:paraId="00000176">
      <w:pPr>
        <w:spacing w:after="240" w:before="240" w:lineRule="auto"/>
        <w:rPr/>
      </w:pPr>
      <w:r w:rsidDel="00000000" w:rsidR="00000000" w:rsidRPr="00000000">
        <w:rPr>
          <w:rtl w:val="0"/>
        </w:rPr>
        <w:t xml:space="preserve">Cette zone est directement liée à l'inductance de fuite étudiée dans HeP100.</w:t>
      </w:r>
    </w:p>
    <w:p w:rsidR="00000000" w:rsidDel="00000000" w:rsidP="00000000" w:rsidRDefault="00000000" w:rsidRPr="00000000" w14:paraId="00000177">
      <w:pPr>
        <w:spacing w:after="240" w:before="240" w:lineRule="auto"/>
        <w:jc w:val="center"/>
        <w:rPr/>
      </w:pPr>
      <w:r w:rsidDel="00000000" w:rsidR="00000000" w:rsidRPr="00000000">
        <w:rPr/>
        <w:drawing>
          <wp:inline distB="114300" distT="114300" distL="114300" distR="114300">
            <wp:extent cx="952500" cy="333375"/>
            <wp:effectExtent b="0" l="0" r="0" t="0"/>
            <wp:docPr id="93" name="image101.png"/>
            <a:graphic>
              <a:graphicData uri="http://schemas.openxmlformats.org/drawingml/2006/picture">
                <pic:pic>
                  <pic:nvPicPr>
                    <pic:cNvPr id="0" name="image101.png"/>
                    <pic:cNvPicPr preferRelativeResize="0"/>
                  </pic:nvPicPr>
                  <pic:blipFill>
                    <a:blip r:embed="rId50"/>
                    <a:srcRect b="0" l="0" r="0" t="0"/>
                    <a:stretch>
                      <a:fillRect/>
                    </a:stretch>
                  </pic:blipFill>
                  <pic:spPr>
                    <a:xfrm>
                      <a:off x="0" y="0"/>
                      <a:ext cx="952500" cy="333375"/>
                    </a:xfrm>
                    <a:prstGeom prst="rect"/>
                    <a:ln/>
                  </pic:spPr>
                </pic:pic>
              </a:graphicData>
            </a:graphic>
          </wp:inline>
        </w:drawing>
      </w:r>
      <w:r w:rsidDel="00000000" w:rsidR="00000000" w:rsidRPr="00000000">
        <w:rPr>
          <w:rtl w:val="0"/>
        </w:rPr>
      </w:r>
    </w:p>
    <w:p w:rsidR="00000000" w:rsidDel="00000000" w:rsidP="00000000" w:rsidRDefault="00000000" w:rsidRPr="00000000" w14:paraId="00000178">
      <w:pPr>
        <w:spacing w:after="240" w:before="240" w:lineRule="auto"/>
        <w:rPr/>
      </w:pPr>
      <w:r w:rsidDel="00000000" w:rsidR="00000000" w:rsidRPr="00000000">
        <w:rPr>
          <w:rtl w:val="0"/>
        </w:rPr>
        <w:t xml:space="preserve">et que le transformateur est complètement démagnétisé.</w:t>
      </w:r>
    </w:p>
    <w:p w:rsidR="00000000" w:rsidDel="00000000" w:rsidP="00000000" w:rsidRDefault="00000000" w:rsidRPr="00000000" w14:paraId="00000179">
      <w:pPr>
        <w:spacing w:after="240" w:before="240" w:lineRule="auto"/>
        <w:rPr/>
      </w:pPr>
      <w:r w:rsidDel="00000000" w:rsidR="00000000" w:rsidRPr="00000000">
        <w:rPr>
          <w:rtl w:val="0"/>
        </w:rPr>
        <w:t xml:space="preserve">On est très probablement en présence de la résonance naturelle entre :</w:t>
      </w:r>
    </w:p>
    <w:p w:rsidR="00000000" w:rsidDel="00000000" w:rsidP="00000000" w:rsidRDefault="00000000" w:rsidRPr="00000000" w14:paraId="0000017A">
      <w:pPr>
        <w:spacing w:after="240" w:before="240" w:lineRule="auto"/>
        <w:jc w:val="center"/>
        <w:rPr/>
      </w:pPr>
      <w:r w:rsidDel="00000000" w:rsidR="00000000" w:rsidRPr="00000000">
        <w:rPr/>
        <w:drawing>
          <wp:inline distB="114300" distT="114300" distL="114300" distR="114300">
            <wp:extent cx="590550" cy="390525"/>
            <wp:effectExtent b="0" l="0" r="0" t="0"/>
            <wp:docPr id="31" name="image26.png"/>
            <a:graphic>
              <a:graphicData uri="http://schemas.openxmlformats.org/drawingml/2006/picture">
                <pic:pic>
                  <pic:nvPicPr>
                    <pic:cNvPr id="0" name="image26.png"/>
                    <pic:cNvPicPr preferRelativeResize="0"/>
                  </pic:nvPicPr>
                  <pic:blipFill>
                    <a:blip r:embed="rId51"/>
                    <a:srcRect b="0" l="0" r="0" t="0"/>
                    <a:stretch>
                      <a:fillRect/>
                    </a:stretch>
                  </pic:blipFill>
                  <pic:spPr>
                    <a:xfrm>
                      <a:off x="0" y="0"/>
                      <a:ext cx="590550" cy="390525"/>
                    </a:xfrm>
                    <a:prstGeom prst="rect"/>
                    <a:ln/>
                  </pic:spPr>
                </pic:pic>
              </a:graphicData>
            </a:graphic>
          </wp:inline>
        </w:drawing>
      </w:r>
      <w:r w:rsidDel="00000000" w:rsidR="00000000" w:rsidRPr="00000000">
        <w:rPr>
          <w:rtl w:val="0"/>
        </w:rPr>
      </w:r>
    </w:p>
    <w:p w:rsidR="00000000" w:rsidDel="00000000" w:rsidP="00000000" w:rsidRDefault="00000000" w:rsidRPr="00000000" w14:paraId="0000017B">
      <w:pPr>
        <w:spacing w:after="240" w:before="240" w:lineRule="auto"/>
        <w:rPr/>
      </w:pPr>
      <w:r w:rsidDel="00000000" w:rsidR="00000000" w:rsidRPr="00000000">
        <w:rPr>
          <w:rtl w:val="0"/>
        </w:rPr>
        <w:t xml:space="preserve">et les capacités parasites vues au primaire :</w:t>
      </w:r>
    </w:p>
    <w:p w:rsidR="00000000" w:rsidDel="00000000" w:rsidP="00000000" w:rsidRDefault="00000000" w:rsidRPr="00000000" w14:paraId="0000017C">
      <w:pPr>
        <w:spacing w:after="240" w:before="240" w:lineRule="auto"/>
        <w:jc w:val="center"/>
        <w:rPr/>
      </w:pPr>
      <w:r w:rsidDel="00000000" w:rsidR="00000000" w:rsidRPr="00000000">
        <w:rPr/>
        <w:drawing>
          <wp:inline distB="114300" distT="114300" distL="114300" distR="114300">
            <wp:extent cx="723900" cy="876300"/>
            <wp:effectExtent b="0" l="0" r="0" t="0"/>
            <wp:docPr id="75" name="image71.png"/>
            <a:graphic>
              <a:graphicData uri="http://schemas.openxmlformats.org/drawingml/2006/picture">
                <pic:pic>
                  <pic:nvPicPr>
                    <pic:cNvPr id="0" name="image71.png"/>
                    <pic:cNvPicPr preferRelativeResize="0"/>
                  </pic:nvPicPr>
                  <pic:blipFill>
                    <a:blip r:embed="rId52"/>
                    <a:srcRect b="0" l="0" r="0" t="0"/>
                    <a:stretch>
                      <a:fillRect/>
                    </a:stretch>
                  </pic:blipFill>
                  <pic:spPr>
                    <a:xfrm>
                      <a:off x="0" y="0"/>
                      <a:ext cx="723900" cy="876300"/>
                    </a:xfrm>
                    <a:prstGeom prst="rect"/>
                    <a:ln/>
                  </pic:spPr>
                </pic:pic>
              </a:graphicData>
            </a:graphic>
          </wp:inline>
        </w:drawing>
      </w:r>
      <w:r w:rsidDel="00000000" w:rsidR="00000000" w:rsidRPr="00000000">
        <w:rPr>
          <w:rtl w:val="0"/>
        </w:rPr>
      </w:r>
    </w:p>
    <w:p w:rsidR="00000000" w:rsidDel="00000000" w:rsidP="00000000" w:rsidRDefault="00000000" w:rsidRPr="00000000" w14:paraId="0000017D">
      <w:pPr>
        <w:spacing w:after="240" w:before="240" w:lineRule="auto"/>
        <w:rPr/>
      </w:pPr>
      <w:r w:rsidDel="00000000" w:rsidR="00000000" w:rsidRPr="00000000">
        <w:rPr>
          <w:rtl w:val="0"/>
        </w:rPr>
        <w:t xml:space="preserve">du transformateur.</w:t>
      </w:r>
    </w:p>
    <w:p w:rsidR="00000000" w:rsidDel="00000000" w:rsidP="00000000" w:rsidRDefault="00000000" w:rsidRPr="00000000" w14:paraId="0000017E">
      <w:pPr>
        <w:spacing w:after="240" w:before="240" w:lineRule="auto"/>
        <w:rPr/>
      </w:pPr>
      <w:r w:rsidDel="00000000" w:rsidR="00000000" w:rsidRPr="00000000">
        <w:rPr>
          <w:rtl w:val="0"/>
        </w:rPr>
        <w:t xml:space="preserve">Autrement dit :</w:t>
      </w:r>
    </w:p>
    <w:p w:rsidR="00000000" w:rsidDel="00000000" w:rsidP="00000000" w:rsidRDefault="00000000" w:rsidRPr="00000000" w14:paraId="0000017F">
      <w:pPr>
        <w:numPr>
          <w:ilvl w:val="0"/>
          <w:numId w:val="40"/>
        </w:numPr>
        <w:spacing w:after="0" w:afterAutospacing="0" w:before="240" w:lineRule="auto"/>
        <w:ind w:left="720" w:hanging="360"/>
      </w:pPr>
      <w:r w:rsidDel="00000000" w:rsidR="00000000" w:rsidRPr="00000000">
        <w:rPr>
          <w:rtl w:val="0"/>
        </w:rPr>
        <w:t xml:space="preserve">la première oscillation est liée à Lk​ ;</w:t>
      </w:r>
    </w:p>
    <w:p w:rsidR="00000000" w:rsidDel="00000000" w:rsidP="00000000" w:rsidRDefault="00000000" w:rsidRPr="00000000" w14:paraId="00000180">
      <w:pPr>
        <w:numPr>
          <w:ilvl w:val="0"/>
          <w:numId w:val="40"/>
        </w:numPr>
        <w:spacing w:after="240" w:before="0" w:beforeAutospacing="0" w:lineRule="auto"/>
        <w:ind w:left="720" w:hanging="360"/>
      </w:pPr>
      <w:r w:rsidDel="00000000" w:rsidR="00000000" w:rsidRPr="00000000">
        <w:rPr>
          <w:rtl w:val="0"/>
        </w:rPr>
        <w:t xml:space="preserve">la seconde est liée à Lm​.</w:t>
      </w:r>
    </w:p>
    <w:p w:rsidR="00000000" w:rsidDel="00000000" w:rsidP="00000000" w:rsidRDefault="00000000" w:rsidRPr="00000000" w14:paraId="00000181">
      <w:pPr>
        <w:spacing w:after="240" w:before="240" w:lineRule="auto"/>
        <w:jc w:val="left"/>
        <w:rPr/>
      </w:pPr>
      <w:r w:rsidDel="00000000" w:rsidR="00000000" w:rsidRPr="00000000">
        <w:rPr>
          <w:rtl w:val="0"/>
        </w:rPr>
      </w:r>
    </w:p>
    <w:p w:rsidR="00000000" w:rsidDel="00000000" w:rsidP="00000000" w:rsidRDefault="00000000" w:rsidRPr="00000000" w14:paraId="00000182">
      <w:pPr>
        <w:spacing w:after="240" w:before="240" w:lineRule="auto"/>
        <w:rPr>
          <w:b w:val="1"/>
          <w:bCs w:val="1"/>
        </w:rPr>
      </w:pPr>
      <w:r w:rsidDel="00000000" w:rsidR="00000000" w:rsidRPr="00000000">
        <w:br w:type="page"/>
      </w:r>
      <w:r w:rsidDel="00000000" w:rsidR="00000000" w:rsidRPr="00000000">
        <w:rPr>
          <w:rtl w:val="0"/>
        </w:rPr>
      </w:r>
    </w:p>
    <w:p w:rsidR="00000000" w:rsidDel="00000000" w:rsidP="00000000" w:rsidRDefault="00000000" w:rsidRPr="00000000" w14:paraId="00000183">
      <w:pPr>
        <w:spacing w:after="240" w:before="240" w:lineRule="auto"/>
        <w:rPr>
          <w:b w:val="1"/>
          <w:bCs w:val="1"/>
        </w:rPr>
      </w:pPr>
      <w:r w:rsidDel="00000000" w:rsidR="00000000" w:rsidRPr="00000000">
        <w:rPr>
          <w:b w:val="1"/>
          <w:bCs w:val="1"/>
          <w:rtl w:val="0"/>
        </w:rPr>
        <w:t xml:space="preserve">Courant primaire et secondaire du transformateur : Ipr </w:t>
      </w:r>
    </w:p>
    <w:p w:rsidR="00000000" w:rsidDel="00000000" w:rsidP="00000000" w:rsidRDefault="00000000" w:rsidRPr="00000000" w14:paraId="00000184">
      <w:pPr>
        <w:pStyle w:val="Heading3"/>
        <w:keepNext w:val="0"/>
        <w:keepLines w:val="0"/>
        <w:spacing w:before="280" w:lineRule="auto"/>
        <w:rPr>
          <w:b w:val="1"/>
          <w:bCs w:val="1"/>
          <w:color w:val="000000"/>
          <w:sz w:val="26"/>
          <w:szCs w:val="26"/>
        </w:rPr>
      </w:pPr>
      <w:bookmarkStart w:colFirst="0" w:colLast="0" w:name="_v9ypm0thb1ra" w:id="51"/>
      <w:bookmarkEnd w:id="51"/>
      <w:r w:rsidDel="00000000" w:rsidR="00000000" w:rsidRPr="00000000">
        <w:rPr>
          <w:b w:val="1"/>
          <w:bCs w:val="1"/>
          <w:color w:val="000000"/>
          <w:sz w:val="26"/>
          <w:szCs w:val="26"/>
          <w:rtl w:val="0"/>
        </w:rPr>
        <w:t xml:space="preserve">Légende</w:t>
      </w:r>
    </w:p>
    <w:p w:rsidR="00000000" w:rsidDel="00000000" w:rsidP="00000000" w:rsidRDefault="00000000" w:rsidRPr="00000000" w14:paraId="00000185">
      <w:pPr>
        <w:numPr>
          <w:ilvl w:val="0"/>
          <w:numId w:val="35"/>
        </w:numPr>
        <w:spacing w:after="0" w:afterAutospacing="0" w:before="240" w:lineRule="auto"/>
        <w:ind w:left="720" w:hanging="360"/>
        <w:rPr/>
      </w:pPr>
      <w:r w:rsidDel="00000000" w:rsidR="00000000" w:rsidRPr="00000000">
        <w:rPr>
          <w:rtl w:val="0"/>
        </w:rPr>
        <w:t xml:space="preserve">Vert : VDS​</w:t>
      </w:r>
    </w:p>
    <w:p w:rsidR="00000000" w:rsidDel="00000000" w:rsidP="00000000" w:rsidRDefault="00000000" w:rsidRPr="00000000" w14:paraId="00000186">
      <w:pPr>
        <w:numPr>
          <w:ilvl w:val="0"/>
          <w:numId w:val="35"/>
        </w:numPr>
        <w:spacing w:after="0" w:afterAutospacing="0" w:before="0" w:beforeAutospacing="0" w:lineRule="auto"/>
        <w:ind w:left="720" w:hanging="360"/>
        <w:rPr/>
      </w:pPr>
      <w:r w:rsidDel="00000000" w:rsidR="00000000" w:rsidRPr="00000000">
        <w:rPr>
          <w:rtl w:val="0"/>
        </w:rPr>
        <w:t xml:space="preserve">Bleu : I(L1) (courant primaire / magnétisant)</w:t>
      </w:r>
    </w:p>
    <w:p w:rsidR="00000000" w:rsidDel="00000000" w:rsidP="00000000" w:rsidRDefault="00000000" w:rsidRPr="00000000" w14:paraId="00000187">
      <w:pPr>
        <w:numPr>
          <w:ilvl w:val="0"/>
          <w:numId w:val="35"/>
        </w:numPr>
        <w:spacing w:after="240" w:before="0" w:beforeAutospacing="0" w:lineRule="auto"/>
        <w:ind w:left="720" w:hanging="360"/>
        <w:rPr/>
      </w:pPr>
      <w:r w:rsidDel="00000000" w:rsidR="00000000" w:rsidRPr="00000000">
        <w:rPr>
          <w:rtl w:val="0"/>
        </w:rPr>
        <w:t xml:space="preserve">Rouge : I(L2)) (courant secondaire)</w:t>
      </w:r>
    </w:p>
    <w:p w:rsidR="00000000" w:rsidDel="00000000" w:rsidP="00000000" w:rsidRDefault="00000000" w:rsidRPr="00000000" w14:paraId="00000188">
      <w:pPr>
        <w:spacing w:after="240" w:before="240" w:lineRule="auto"/>
        <w:rPr>
          <w:b w:val="1"/>
          <w:bCs w:val="1"/>
        </w:rPr>
      </w:pPr>
      <w:r w:rsidDel="00000000" w:rsidR="00000000" w:rsidRPr="00000000">
        <w:rPr>
          <w:b w:val="1"/>
          <w:bCs w:val="1"/>
        </w:rPr>
        <w:drawing>
          <wp:inline distB="114300" distT="114300" distL="114300" distR="114300">
            <wp:extent cx="5731200" cy="2895600"/>
            <wp:effectExtent b="0" l="0" r="0" t="0"/>
            <wp:docPr id="88" name="image89.png"/>
            <a:graphic>
              <a:graphicData uri="http://schemas.openxmlformats.org/drawingml/2006/picture">
                <pic:pic>
                  <pic:nvPicPr>
                    <pic:cNvPr id="0" name="image89.png"/>
                    <pic:cNvPicPr preferRelativeResize="0"/>
                  </pic:nvPicPr>
                  <pic:blipFill>
                    <a:blip r:embed="rId53"/>
                    <a:srcRect b="0" l="0" r="0" t="0"/>
                    <a:stretch>
                      <a:fillRect/>
                    </a:stretch>
                  </pic:blipFill>
                  <pic:spPr>
                    <a:xfrm>
                      <a:off x="0" y="0"/>
                      <a:ext cx="573120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189">
      <w:pPr>
        <w:spacing w:after="240" w:before="240" w:lineRule="auto"/>
        <w:jc w:val="left"/>
        <w:rPr/>
      </w:pPr>
      <w:r w:rsidDel="00000000" w:rsidR="00000000" w:rsidRPr="00000000">
        <w:rPr>
          <w:b w:val="1"/>
          <w:bCs w:val="1"/>
          <w:sz w:val="26"/>
          <w:szCs w:val="26"/>
          <w:rtl w:val="0"/>
        </w:rPr>
        <w:t xml:space="preserve">Phase 1 — Stockage d'énergie</w:t>
      </w:r>
      <w:r w:rsidDel="00000000" w:rsidR="00000000" w:rsidRPr="00000000">
        <w:rPr>
          <w:rtl w:val="0"/>
        </w:rPr>
      </w:r>
    </w:p>
    <w:p w:rsidR="00000000" w:rsidDel="00000000" w:rsidP="00000000" w:rsidRDefault="00000000" w:rsidRPr="00000000" w14:paraId="0000018A">
      <w:pPr>
        <w:spacing w:after="240" w:before="240" w:lineRule="auto"/>
        <w:rPr/>
      </w:pPr>
      <w:r w:rsidDel="00000000" w:rsidR="00000000" w:rsidRPr="00000000">
        <w:rPr>
          <w:rtl w:val="0"/>
        </w:rPr>
        <w:t xml:space="preserve">Au début du cycle :</w:t>
      </w:r>
    </w:p>
    <w:p w:rsidR="00000000" w:rsidDel="00000000" w:rsidP="00000000" w:rsidRDefault="00000000" w:rsidRPr="00000000" w14:paraId="0000018B">
      <w:pPr>
        <w:jc w:val="center"/>
        <w:rPr/>
      </w:pPr>
      <w:r w:rsidDel="00000000" w:rsidR="00000000" w:rsidRPr="00000000">
        <w:rPr/>
        <w:drawing>
          <wp:inline distB="114300" distT="114300" distL="114300" distR="114300">
            <wp:extent cx="1152525" cy="352425"/>
            <wp:effectExtent b="0" l="0" r="0" t="0"/>
            <wp:docPr id="56" name="image59.png"/>
            <a:graphic>
              <a:graphicData uri="http://schemas.openxmlformats.org/drawingml/2006/picture">
                <pic:pic>
                  <pic:nvPicPr>
                    <pic:cNvPr id="0" name="image59.png"/>
                    <pic:cNvPicPr preferRelativeResize="0"/>
                  </pic:nvPicPr>
                  <pic:blipFill>
                    <a:blip r:embed="rId54"/>
                    <a:srcRect b="0" l="0" r="0" t="0"/>
                    <a:stretch>
                      <a:fillRect/>
                    </a:stretch>
                  </pic:blipFill>
                  <pic:spPr>
                    <a:xfrm>
                      <a:off x="0" y="0"/>
                      <a:ext cx="1152525" cy="352425"/>
                    </a:xfrm>
                    <a:prstGeom prst="rect"/>
                    <a:ln/>
                  </pic:spPr>
                </pic:pic>
              </a:graphicData>
            </a:graphic>
          </wp:inline>
        </w:drawing>
      </w:r>
      <w:r w:rsidDel="00000000" w:rsidR="00000000" w:rsidRPr="00000000">
        <w:rPr>
          <w:rtl w:val="0"/>
        </w:rPr>
      </w:r>
    </w:p>
    <w:p w:rsidR="00000000" w:rsidDel="00000000" w:rsidP="00000000" w:rsidRDefault="00000000" w:rsidRPr="00000000" w14:paraId="0000018C">
      <w:pPr>
        <w:spacing w:after="240" w:before="240" w:lineRule="auto"/>
        <w:rPr/>
      </w:pPr>
      <w:r w:rsidDel="00000000" w:rsidR="00000000" w:rsidRPr="00000000">
        <w:rPr>
          <w:rtl w:val="0"/>
        </w:rPr>
        <w:t xml:space="preserve">Le MOSFET est passant.</w:t>
      </w:r>
    </w:p>
    <w:p w:rsidR="00000000" w:rsidDel="00000000" w:rsidP="00000000" w:rsidRDefault="00000000" w:rsidRPr="00000000" w14:paraId="0000018D">
      <w:pPr>
        <w:spacing w:after="240" w:before="240" w:lineRule="auto"/>
        <w:rPr/>
      </w:pPr>
      <w:r w:rsidDel="00000000" w:rsidR="00000000" w:rsidRPr="00000000">
        <w:rPr>
          <w:rtl w:val="0"/>
        </w:rPr>
        <w:t xml:space="preserve">On observe :</w:t>
      </w:r>
    </w:p>
    <w:p w:rsidR="00000000" w:rsidDel="00000000" w:rsidP="00000000" w:rsidRDefault="00000000" w:rsidRPr="00000000" w14:paraId="0000018E">
      <w:pPr>
        <w:numPr>
          <w:ilvl w:val="0"/>
          <w:numId w:val="23"/>
        </w:numPr>
        <w:spacing w:after="0" w:afterAutospacing="0" w:before="240" w:lineRule="auto"/>
        <w:ind w:left="720" w:hanging="360"/>
      </w:pPr>
      <w:r w:rsidDel="00000000" w:rsidR="00000000" w:rsidRPr="00000000">
        <w:rPr>
          <w:rtl w:val="0"/>
        </w:rPr>
        <w:t xml:space="preserve">I(L1) (bleu) augmente linéairement ;</w:t>
      </w:r>
    </w:p>
    <w:p w:rsidR="00000000" w:rsidDel="00000000" w:rsidP="00000000" w:rsidRDefault="00000000" w:rsidRPr="00000000" w14:paraId="0000018F">
      <w:pPr>
        <w:numPr>
          <w:ilvl w:val="0"/>
          <w:numId w:val="23"/>
        </w:numPr>
        <w:spacing w:after="240" w:before="0" w:beforeAutospacing="0" w:lineRule="auto"/>
        <w:ind w:left="720" w:hanging="360"/>
      </w:pPr>
      <w:r w:rsidDel="00000000" w:rsidR="00000000" w:rsidRPr="00000000">
        <w:rPr>
          <w:rtl w:val="0"/>
        </w:rPr>
        <w:t xml:space="preserve">I(L2) (rouge) est nul.</w:t>
      </w:r>
    </w:p>
    <w:p w:rsidR="00000000" w:rsidDel="00000000" w:rsidP="00000000" w:rsidRDefault="00000000" w:rsidRPr="00000000" w14:paraId="00000190">
      <w:pPr>
        <w:spacing w:after="240" w:before="240" w:lineRule="auto"/>
        <w:rPr/>
      </w:pPr>
      <w:r w:rsidDel="00000000" w:rsidR="00000000" w:rsidRPr="00000000">
        <w:rPr>
          <w:rtl w:val="0"/>
        </w:rPr>
        <w:t xml:space="preserve">Le transformateur stocke de l'énergie :</w:t>
      </w:r>
    </w:p>
    <w:p w:rsidR="00000000" w:rsidDel="00000000" w:rsidP="00000000" w:rsidRDefault="00000000" w:rsidRPr="00000000" w14:paraId="00000191">
      <w:pPr>
        <w:jc w:val="center"/>
        <w:rPr/>
      </w:pPr>
      <w:r w:rsidDel="00000000" w:rsidR="00000000" w:rsidRPr="00000000">
        <w:rPr/>
        <w:drawing>
          <wp:inline distB="114300" distT="114300" distL="114300" distR="114300">
            <wp:extent cx="1495425" cy="600075"/>
            <wp:effectExtent b="0" l="0" r="0" t="0"/>
            <wp:docPr id="34" name="image37.png"/>
            <a:graphic>
              <a:graphicData uri="http://schemas.openxmlformats.org/drawingml/2006/picture">
                <pic:pic>
                  <pic:nvPicPr>
                    <pic:cNvPr id="0" name="image37.png"/>
                    <pic:cNvPicPr preferRelativeResize="0"/>
                  </pic:nvPicPr>
                  <pic:blipFill>
                    <a:blip r:embed="rId55"/>
                    <a:srcRect b="0" l="0" r="0" t="0"/>
                    <a:stretch>
                      <a:fillRect/>
                    </a:stretch>
                  </pic:blipFill>
                  <pic:spPr>
                    <a:xfrm>
                      <a:off x="0" y="0"/>
                      <a:ext cx="1495425" cy="600075"/>
                    </a:xfrm>
                    <a:prstGeom prst="rect"/>
                    <a:ln/>
                  </pic:spPr>
                </pic:pic>
              </a:graphicData>
            </a:graphic>
          </wp:inline>
        </w:drawing>
      </w:r>
      <w:r w:rsidDel="00000000" w:rsidR="00000000" w:rsidRPr="00000000">
        <w:rPr>
          <w:rtl w:val="0"/>
        </w:rPr>
      </w:r>
    </w:p>
    <w:p w:rsidR="00000000" w:rsidDel="00000000" w:rsidP="00000000" w:rsidRDefault="00000000" w:rsidRPr="00000000" w14:paraId="00000192">
      <w:pPr>
        <w:spacing w:after="240" w:before="240" w:lineRule="auto"/>
        <w:rPr>
          <w:i w:val="1"/>
          <w:iCs w:val="1"/>
          <w:color w:val="0000ff"/>
        </w:rPr>
      </w:pPr>
      <w:r w:rsidDel="00000000" w:rsidR="00000000" w:rsidRPr="00000000">
        <w:rPr>
          <w:i w:val="1"/>
          <w:iCs w:val="1"/>
          <w:color w:val="0000ff"/>
          <w:rtl w:val="0"/>
        </w:rPr>
        <w:t xml:space="preserve">Aucune énergie n'est encore transférée à la sortie.</w:t>
      </w:r>
    </w:p>
    <w:p w:rsidR="00000000" w:rsidDel="00000000" w:rsidP="00000000" w:rsidRDefault="00000000" w:rsidRPr="00000000" w14:paraId="00000193">
      <w:pPr>
        <w:jc w:val="left"/>
        <w:rPr/>
      </w:pPr>
      <w:r w:rsidDel="00000000" w:rsidR="00000000" w:rsidRPr="00000000">
        <w:rPr>
          <w:rtl w:val="0"/>
        </w:rPr>
      </w:r>
    </w:p>
    <w:p w:rsidR="00000000" w:rsidDel="00000000" w:rsidP="00000000" w:rsidRDefault="00000000" w:rsidRPr="00000000" w14:paraId="00000194">
      <w:pPr>
        <w:pStyle w:val="Heading1"/>
        <w:keepNext w:val="0"/>
        <w:keepLines w:val="0"/>
        <w:spacing w:before="480" w:lineRule="auto"/>
        <w:rPr>
          <w:b w:val="1"/>
          <w:bCs w:val="1"/>
          <w:sz w:val="46"/>
          <w:szCs w:val="46"/>
        </w:rPr>
      </w:pPr>
      <w:bookmarkStart w:colFirst="0" w:colLast="0" w:name="_5g5c3jl5pnrl" w:id="52"/>
      <w:bookmarkEnd w:id="52"/>
      <w:r w:rsidDel="00000000" w:rsidR="00000000" w:rsidRPr="00000000">
        <w:rPr>
          <w:b w:val="1"/>
          <w:bCs w:val="1"/>
          <w:sz w:val="26"/>
          <w:szCs w:val="26"/>
          <w:rtl w:val="0"/>
        </w:rPr>
        <w:t xml:space="preserve">Phase 2 — Blocage du MOSFET</w:t>
      </w:r>
      <w:r w:rsidDel="00000000" w:rsidR="00000000" w:rsidRPr="00000000">
        <w:rPr>
          <w:rtl w:val="0"/>
        </w:rPr>
      </w:r>
    </w:p>
    <w:p w:rsidR="00000000" w:rsidDel="00000000" w:rsidP="00000000" w:rsidRDefault="00000000" w:rsidRPr="00000000" w14:paraId="00000195">
      <w:pPr>
        <w:spacing w:after="240" w:before="240" w:lineRule="auto"/>
        <w:rPr/>
      </w:pPr>
      <w:r w:rsidDel="00000000" w:rsidR="00000000" w:rsidRPr="00000000">
        <w:rPr>
          <w:rtl w:val="0"/>
        </w:rPr>
        <w:t xml:space="preserve">Lorsque le MOSFET se bloque :</w:t>
      </w:r>
    </w:p>
    <w:p w:rsidR="00000000" w:rsidDel="00000000" w:rsidP="00000000" w:rsidRDefault="00000000" w:rsidRPr="00000000" w14:paraId="00000196">
      <w:pPr>
        <w:numPr>
          <w:ilvl w:val="0"/>
          <w:numId w:val="17"/>
        </w:numPr>
        <w:spacing w:after="0" w:afterAutospacing="0" w:before="240" w:lineRule="auto"/>
        <w:ind w:left="720" w:hanging="360"/>
      </w:pPr>
      <w:r w:rsidDel="00000000" w:rsidR="00000000" w:rsidRPr="00000000">
        <w:rPr>
          <w:rtl w:val="0"/>
        </w:rPr>
        <w:t xml:space="preserve">VDS​ monte brutalement ;</w:t>
      </w:r>
    </w:p>
    <w:p w:rsidR="00000000" w:rsidDel="00000000" w:rsidP="00000000" w:rsidRDefault="00000000" w:rsidRPr="00000000" w14:paraId="00000197">
      <w:pPr>
        <w:numPr>
          <w:ilvl w:val="0"/>
          <w:numId w:val="17"/>
        </w:numPr>
        <w:spacing w:after="0" w:afterAutospacing="0" w:before="0" w:beforeAutospacing="0" w:lineRule="auto"/>
        <w:ind w:left="720" w:hanging="360"/>
      </w:pPr>
      <w:r w:rsidDel="00000000" w:rsidR="00000000" w:rsidRPr="00000000">
        <w:rPr>
          <w:rtl w:val="0"/>
        </w:rPr>
        <w:t xml:space="preserve">I(L1) s'annule rapidement ;</w:t>
      </w:r>
    </w:p>
    <w:p w:rsidR="00000000" w:rsidDel="00000000" w:rsidP="00000000" w:rsidRDefault="00000000" w:rsidRPr="00000000" w14:paraId="00000198">
      <w:pPr>
        <w:numPr>
          <w:ilvl w:val="0"/>
          <w:numId w:val="17"/>
        </w:numPr>
        <w:spacing w:after="240" w:before="0" w:beforeAutospacing="0" w:lineRule="auto"/>
        <w:ind w:left="720" w:hanging="360"/>
      </w:pPr>
      <w:r w:rsidDel="00000000" w:rsidR="00000000" w:rsidRPr="00000000">
        <w:rPr>
          <w:rtl w:val="0"/>
        </w:rPr>
        <w:t xml:space="preserve">I(L2) apparaît immédiatement.</w:t>
      </w:r>
    </w:p>
    <w:p w:rsidR="00000000" w:rsidDel="00000000" w:rsidP="00000000" w:rsidRDefault="00000000" w:rsidRPr="00000000" w14:paraId="00000199">
      <w:pPr>
        <w:spacing w:after="240" w:before="240" w:lineRule="auto"/>
        <w:rPr/>
      </w:pPr>
      <w:r w:rsidDel="00000000" w:rsidR="00000000" w:rsidRPr="00000000">
        <w:rPr>
          <w:rtl w:val="0"/>
        </w:rPr>
        <w:t xml:space="preserve">C'est le transfert d'énergie.</w:t>
      </w:r>
    </w:p>
    <w:p w:rsidR="00000000" w:rsidDel="00000000" w:rsidP="00000000" w:rsidRDefault="00000000" w:rsidRPr="00000000" w14:paraId="0000019A">
      <w:pPr>
        <w:spacing w:after="240" w:before="240" w:lineRule="auto"/>
        <w:rPr>
          <w:i w:val="1"/>
          <w:iCs w:val="1"/>
          <w:color w:val="0000ff"/>
        </w:rPr>
      </w:pPr>
      <w:r w:rsidDel="00000000" w:rsidR="00000000" w:rsidRPr="00000000">
        <w:rPr>
          <w:i w:val="1"/>
          <w:iCs w:val="1"/>
          <w:color w:val="0000ff"/>
          <w:rtl w:val="0"/>
        </w:rPr>
        <w:t xml:space="preserve">L'énergie précédemment stockée dans Lm est maintenant envoyée vers la charge.</w:t>
      </w:r>
    </w:p>
    <w:p w:rsidR="00000000" w:rsidDel="00000000" w:rsidP="00000000" w:rsidRDefault="00000000" w:rsidRPr="00000000" w14:paraId="0000019B">
      <w:pPr>
        <w:rPr>
          <w:b w:val="1"/>
          <w:bCs w:val="1"/>
          <w:sz w:val="26"/>
          <w:szCs w:val="26"/>
        </w:rPr>
      </w:pPr>
      <w:r w:rsidDel="00000000" w:rsidR="00000000" w:rsidRPr="00000000">
        <w:rPr>
          <w:rtl w:val="0"/>
        </w:rPr>
      </w:r>
    </w:p>
    <w:p w:rsidR="00000000" w:rsidDel="00000000" w:rsidP="00000000" w:rsidRDefault="00000000" w:rsidRPr="00000000" w14:paraId="0000019C">
      <w:pPr>
        <w:rPr>
          <w:b w:val="1"/>
          <w:bCs w:val="1"/>
          <w:sz w:val="26"/>
          <w:szCs w:val="26"/>
        </w:rPr>
      </w:pPr>
      <w:r w:rsidDel="00000000" w:rsidR="00000000" w:rsidRPr="00000000">
        <w:rPr>
          <w:b w:val="1"/>
          <w:bCs w:val="1"/>
          <w:sz w:val="26"/>
          <w:szCs w:val="26"/>
          <w:rtl w:val="0"/>
        </w:rPr>
        <w:t xml:space="preserve">Phase 3 — Résonance de fuite</w:t>
      </w:r>
    </w:p>
    <w:p w:rsidR="00000000" w:rsidDel="00000000" w:rsidP="00000000" w:rsidRDefault="00000000" w:rsidRPr="00000000" w14:paraId="0000019D">
      <w:pPr>
        <w:rPr>
          <w:b w:val="1"/>
          <w:bCs w:val="1"/>
          <w:sz w:val="26"/>
          <w:szCs w:val="26"/>
        </w:rPr>
      </w:pPr>
      <w:r w:rsidDel="00000000" w:rsidR="00000000" w:rsidRPr="00000000">
        <w:rPr>
          <w:rtl w:val="0"/>
        </w:rPr>
      </w:r>
    </w:p>
    <w:p w:rsidR="00000000" w:rsidDel="00000000" w:rsidP="00000000" w:rsidRDefault="00000000" w:rsidRPr="00000000" w14:paraId="0000019E">
      <w:pPr>
        <w:spacing w:after="240" w:before="240" w:lineRule="auto"/>
        <w:rPr/>
      </w:pPr>
      <w:r w:rsidDel="00000000" w:rsidR="00000000" w:rsidRPr="00000000">
        <w:rPr>
          <w:rtl w:val="0"/>
        </w:rPr>
        <w:t xml:space="preserve">Juste après la commutation :</w:t>
      </w:r>
    </w:p>
    <w:p w:rsidR="00000000" w:rsidDel="00000000" w:rsidP="00000000" w:rsidRDefault="00000000" w:rsidRPr="00000000" w14:paraId="0000019F">
      <w:pPr>
        <w:spacing w:after="240" w:before="240" w:lineRule="auto"/>
        <w:rPr/>
      </w:pPr>
      <w:r w:rsidDel="00000000" w:rsidR="00000000" w:rsidRPr="00000000">
        <w:rPr>
          <w:rtl w:val="0"/>
        </w:rPr>
        <w:t xml:space="preserve">on observe :</w:t>
      </w:r>
    </w:p>
    <w:p w:rsidR="00000000" w:rsidDel="00000000" w:rsidP="00000000" w:rsidRDefault="00000000" w:rsidRPr="00000000" w14:paraId="000001A0">
      <w:pPr>
        <w:numPr>
          <w:ilvl w:val="0"/>
          <w:numId w:val="25"/>
        </w:numPr>
        <w:spacing w:after="0" w:afterAutospacing="0" w:before="240" w:lineRule="auto"/>
        <w:ind w:left="720" w:hanging="360"/>
      </w:pPr>
      <w:r w:rsidDel="00000000" w:rsidR="00000000" w:rsidRPr="00000000">
        <w:rPr>
          <w:rtl w:val="0"/>
        </w:rPr>
        <w:t xml:space="preserve">oscillation sur VDS​ ;</w:t>
      </w:r>
    </w:p>
    <w:p w:rsidR="00000000" w:rsidDel="00000000" w:rsidP="00000000" w:rsidRDefault="00000000" w:rsidRPr="00000000" w14:paraId="000001A1">
      <w:pPr>
        <w:numPr>
          <w:ilvl w:val="0"/>
          <w:numId w:val="25"/>
        </w:numPr>
        <w:spacing w:after="240" w:before="0" w:beforeAutospacing="0" w:lineRule="auto"/>
        <w:ind w:left="720" w:hanging="360"/>
      </w:pPr>
      <w:r w:rsidDel="00000000" w:rsidR="00000000" w:rsidRPr="00000000">
        <w:rPr>
          <w:rtl w:val="0"/>
        </w:rPr>
        <w:t xml:space="preserve">petite oscillation sur I(L1).</w:t>
      </w:r>
    </w:p>
    <w:p w:rsidR="00000000" w:rsidDel="00000000" w:rsidP="00000000" w:rsidRDefault="00000000" w:rsidRPr="00000000" w14:paraId="000001A2">
      <w:pPr>
        <w:spacing w:after="240" w:before="240" w:lineRule="auto"/>
        <w:rPr/>
      </w:pPr>
      <w:r w:rsidDel="00000000" w:rsidR="00000000" w:rsidRPr="00000000">
        <w:rPr>
          <w:rtl w:val="0"/>
        </w:rPr>
        <w:t xml:space="preserve">Cette oscillation est très courte.</w:t>
      </w:r>
    </w:p>
    <w:p w:rsidR="00000000" w:rsidDel="00000000" w:rsidP="00000000" w:rsidRDefault="00000000" w:rsidRPr="00000000" w14:paraId="000001A3">
      <w:pPr>
        <w:spacing w:after="240" w:before="240" w:lineRule="auto"/>
        <w:rPr/>
      </w:pPr>
      <w:r w:rsidDel="00000000" w:rsidR="00000000" w:rsidRPr="00000000">
        <w:rPr>
          <w:rtl w:val="0"/>
        </w:rPr>
        <w:t xml:space="preserve">Elle correspond à la résonance entre :</w:t>
      </w:r>
    </w:p>
    <w:p w:rsidR="00000000" w:rsidDel="00000000" w:rsidP="00000000" w:rsidRDefault="00000000" w:rsidRPr="00000000" w14:paraId="000001A4">
      <w:pPr>
        <w:spacing w:after="240" w:before="240" w:lineRule="auto"/>
        <w:jc w:val="center"/>
        <w:rPr/>
      </w:pPr>
      <w:r w:rsidDel="00000000" w:rsidR="00000000" w:rsidRPr="00000000">
        <w:rPr/>
        <w:drawing>
          <wp:inline distB="114300" distT="114300" distL="114300" distR="114300">
            <wp:extent cx="457200" cy="333375"/>
            <wp:effectExtent b="0" l="0" r="0" t="0"/>
            <wp:docPr id="78" name="image65.png"/>
            <a:graphic>
              <a:graphicData uri="http://schemas.openxmlformats.org/drawingml/2006/picture">
                <pic:pic>
                  <pic:nvPicPr>
                    <pic:cNvPr id="0" name="image65.png"/>
                    <pic:cNvPicPr preferRelativeResize="0"/>
                  </pic:nvPicPr>
                  <pic:blipFill>
                    <a:blip r:embed="rId56"/>
                    <a:srcRect b="0" l="0" r="0" t="0"/>
                    <a:stretch>
                      <a:fillRect/>
                    </a:stretch>
                  </pic:blipFill>
                  <pic:spPr>
                    <a:xfrm>
                      <a:off x="0" y="0"/>
                      <a:ext cx="457200" cy="333375"/>
                    </a:xfrm>
                    <a:prstGeom prst="rect"/>
                    <a:ln/>
                  </pic:spPr>
                </pic:pic>
              </a:graphicData>
            </a:graphic>
          </wp:inline>
        </w:drawing>
      </w:r>
      <w:r w:rsidDel="00000000" w:rsidR="00000000" w:rsidRPr="00000000">
        <w:rPr>
          <w:rtl w:val="0"/>
        </w:rPr>
      </w:r>
    </w:p>
    <w:p w:rsidR="00000000" w:rsidDel="00000000" w:rsidP="00000000" w:rsidRDefault="00000000" w:rsidRPr="00000000" w14:paraId="000001A5">
      <w:pPr>
        <w:spacing w:after="240" w:before="240" w:lineRule="auto"/>
        <w:jc w:val="left"/>
        <w:rPr/>
      </w:pPr>
      <w:r w:rsidDel="00000000" w:rsidR="00000000" w:rsidRPr="00000000">
        <w:rPr>
          <w:rtl w:val="0"/>
        </w:rPr>
        <w:t xml:space="preserve">et </w:t>
      </w:r>
    </w:p>
    <w:p w:rsidR="00000000" w:rsidDel="00000000" w:rsidP="00000000" w:rsidRDefault="00000000" w:rsidRPr="00000000" w14:paraId="000001A6">
      <w:pPr>
        <w:spacing w:after="240" w:before="240" w:lineRule="auto"/>
        <w:jc w:val="center"/>
        <w:rPr/>
      </w:pPr>
      <w:r w:rsidDel="00000000" w:rsidR="00000000" w:rsidRPr="00000000">
        <w:rPr/>
        <w:drawing>
          <wp:inline distB="114300" distT="114300" distL="114300" distR="114300">
            <wp:extent cx="581025" cy="333375"/>
            <wp:effectExtent b="0" l="0" r="0" t="0"/>
            <wp:docPr id="67" name="image67.png"/>
            <a:graphic>
              <a:graphicData uri="http://schemas.openxmlformats.org/drawingml/2006/picture">
                <pic:pic>
                  <pic:nvPicPr>
                    <pic:cNvPr id="0" name="image67.png"/>
                    <pic:cNvPicPr preferRelativeResize="0"/>
                  </pic:nvPicPr>
                  <pic:blipFill>
                    <a:blip r:embed="rId57"/>
                    <a:srcRect b="0" l="0" r="0" t="0"/>
                    <a:stretch>
                      <a:fillRect/>
                    </a:stretch>
                  </pic:blipFill>
                  <pic:spPr>
                    <a:xfrm>
                      <a:off x="0" y="0"/>
                      <a:ext cx="581025" cy="333375"/>
                    </a:xfrm>
                    <a:prstGeom prst="rect"/>
                    <a:ln/>
                  </pic:spPr>
                </pic:pic>
              </a:graphicData>
            </a:graphic>
          </wp:inline>
        </w:drawing>
      </w:r>
      <w:r w:rsidDel="00000000" w:rsidR="00000000" w:rsidRPr="00000000">
        <w:rPr>
          <w:rtl w:val="0"/>
        </w:rPr>
      </w:r>
    </w:p>
    <w:p w:rsidR="00000000" w:rsidDel="00000000" w:rsidP="00000000" w:rsidRDefault="00000000" w:rsidRPr="00000000" w14:paraId="000001A7">
      <w:pPr>
        <w:spacing w:after="240" w:before="240" w:lineRule="auto"/>
        <w:rPr/>
      </w:pPr>
      <w:r w:rsidDel="00000000" w:rsidR="00000000" w:rsidRPr="00000000">
        <w:rPr>
          <w:rtl w:val="0"/>
        </w:rPr>
        <w:t xml:space="preserve">du MOSFET.</w:t>
      </w:r>
    </w:p>
    <w:p w:rsidR="00000000" w:rsidDel="00000000" w:rsidP="00000000" w:rsidRDefault="00000000" w:rsidRPr="00000000" w14:paraId="000001A8">
      <w:pPr>
        <w:spacing w:after="240" w:before="240" w:lineRule="auto"/>
        <w:jc w:val="left"/>
        <w:rPr/>
      </w:pPr>
      <w:r w:rsidDel="00000000" w:rsidR="00000000" w:rsidRPr="00000000">
        <w:rPr>
          <w:rtl w:val="0"/>
        </w:rPr>
      </w:r>
    </w:p>
    <w:p w:rsidR="00000000" w:rsidDel="00000000" w:rsidP="00000000" w:rsidRDefault="00000000" w:rsidRPr="00000000" w14:paraId="000001A9">
      <w:pPr>
        <w:pStyle w:val="Heading1"/>
        <w:keepNext w:val="0"/>
        <w:keepLines w:val="0"/>
        <w:spacing w:before="480" w:lineRule="auto"/>
        <w:rPr>
          <w:b w:val="1"/>
          <w:bCs w:val="1"/>
          <w:sz w:val="46"/>
          <w:szCs w:val="46"/>
        </w:rPr>
      </w:pPr>
      <w:bookmarkStart w:colFirst="0" w:colLast="0" w:name="_mxp5rwdmciy9" w:id="53"/>
      <w:bookmarkEnd w:id="53"/>
      <w:r w:rsidDel="00000000" w:rsidR="00000000" w:rsidRPr="00000000">
        <w:rPr>
          <w:b w:val="1"/>
          <w:bCs w:val="1"/>
          <w:sz w:val="26"/>
          <w:szCs w:val="26"/>
          <w:rtl w:val="0"/>
        </w:rPr>
        <w:t xml:space="preserve">Phase 4 — Démagnétisation du transformateur</w:t>
      </w:r>
      <w:r w:rsidDel="00000000" w:rsidR="00000000" w:rsidRPr="00000000">
        <w:rPr>
          <w:rtl w:val="0"/>
        </w:rPr>
      </w:r>
    </w:p>
    <w:p w:rsidR="00000000" w:rsidDel="00000000" w:rsidP="00000000" w:rsidRDefault="00000000" w:rsidRPr="00000000" w14:paraId="000001AA">
      <w:pPr>
        <w:spacing w:after="240" w:before="240" w:lineRule="auto"/>
        <w:rPr/>
      </w:pPr>
      <w:r w:rsidDel="00000000" w:rsidR="00000000" w:rsidRPr="00000000">
        <w:rPr>
          <w:rtl w:val="0"/>
        </w:rPr>
        <w:t xml:space="preserve">Pendant cette phase :</w:t>
      </w:r>
    </w:p>
    <w:p w:rsidR="00000000" w:rsidDel="00000000" w:rsidP="00000000" w:rsidRDefault="00000000" w:rsidRPr="00000000" w14:paraId="000001AB">
      <w:pPr>
        <w:numPr>
          <w:ilvl w:val="0"/>
          <w:numId w:val="9"/>
        </w:numPr>
        <w:spacing w:after="0" w:afterAutospacing="0" w:before="240" w:lineRule="auto"/>
        <w:ind w:left="720" w:hanging="360"/>
      </w:pPr>
      <w:r w:rsidDel="00000000" w:rsidR="00000000" w:rsidRPr="00000000">
        <w:rPr>
          <w:rtl w:val="0"/>
        </w:rPr>
        <w:t xml:space="preserve">I(L2) (rouge) décroît progressivement ;</w:t>
      </w:r>
    </w:p>
    <w:p w:rsidR="00000000" w:rsidDel="00000000" w:rsidP="00000000" w:rsidRDefault="00000000" w:rsidRPr="00000000" w14:paraId="000001AC">
      <w:pPr>
        <w:numPr>
          <w:ilvl w:val="0"/>
          <w:numId w:val="9"/>
        </w:numPr>
        <w:spacing w:after="240" w:before="0" w:beforeAutospacing="0" w:lineRule="auto"/>
        <w:ind w:left="720" w:hanging="360"/>
      </w:pPr>
      <w:r w:rsidDel="00000000" w:rsidR="00000000" w:rsidRPr="00000000">
        <w:rPr>
          <w:rtl w:val="0"/>
        </w:rPr>
        <w:t xml:space="preserve">VDS​ reste proche de 82 V.</w:t>
      </w:r>
    </w:p>
    <w:p w:rsidR="00000000" w:rsidDel="00000000" w:rsidP="00000000" w:rsidRDefault="00000000" w:rsidRPr="00000000" w14:paraId="000001AD">
      <w:pPr>
        <w:spacing w:after="240" w:before="240" w:lineRule="auto"/>
        <w:rPr>
          <w:color w:val="0000ff"/>
        </w:rPr>
      </w:pPr>
      <w:r w:rsidDel="00000000" w:rsidR="00000000" w:rsidRPr="00000000">
        <w:rPr>
          <w:color w:val="0000ff"/>
          <w:rtl w:val="0"/>
        </w:rPr>
        <w:t xml:space="preserve">L'énergie quitte progressivement le transformateur.</w:t>
      </w:r>
    </w:p>
    <w:p w:rsidR="00000000" w:rsidDel="00000000" w:rsidP="00000000" w:rsidRDefault="00000000" w:rsidRPr="00000000" w14:paraId="000001AE">
      <w:pPr>
        <w:spacing w:after="240" w:before="240" w:lineRule="auto"/>
        <w:rPr/>
      </w:pPr>
      <w:r w:rsidDel="00000000" w:rsidR="00000000" w:rsidRPr="00000000">
        <w:rPr>
          <w:rtl w:val="0"/>
        </w:rPr>
        <w:t xml:space="preserve">La pente décroissante de I(L2) est caractéristique du Flyback.</w:t>
      </w:r>
    </w:p>
    <w:p w:rsidR="00000000" w:rsidDel="00000000" w:rsidP="00000000" w:rsidRDefault="00000000" w:rsidRPr="00000000" w14:paraId="000001AF">
      <w:pPr>
        <w:spacing w:after="240" w:before="240" w:lineRule="auto"/>
        <w:rPr/>
      </w:pPr>
      <w:r w:rsidDel="00000000" w:rsidR="00000000" w:rsidRPr="00000000">
        <w:rPr>
          <w:rtl w:val="0"/>
        </w:rPr>
      </w:r>
    </w:p>
    <w:p w:rsidR="00000000" w:rsidDel="00000000" w:rsidP="00000000" w:rsidRDefault="00000000" w:rsidRPr="00000000" w14:paraId="000001B0">
      <w:pPr>
        <w:spacing w:after="240" w:before="240" w:lineRule="auto"/>
        <w:rPr/>
      </w:pPr>
      <w:r w:rsidDel="00000000" w:rsidR="00000000" w:rsidRPr="00000000">
        <w:rPr>
          <w:b w:val="1"/>
          <w:bCs w:val="1"/>
          <w:sz w:val="26"/>
          <w:szCs w:val="26"/>
          <w:rtl w:val="0"/>
        </w:rPr>
        <w:t xml:space="preserve">Phase 5 — Fin de démagnétisation</w:t>
      </w:r>
      <w:r w:rsidDel="00000000" w:rsidR="00000000" w:rsidRPr="00000000">
        <w:rPr>
          <w:rtl w:val="0"/>
        </w:rPr>
        <w:t xml:space="preserve"> </w:t>
      </w:r>
    </w:p>
    <w:p w:rsidR="00000000" w:rsidDel="00000000" w:rsidP="00000000" w:rsidRDefault="00000000" w:rsidRPr="00000000" w14:paraId="000001B1">
      <w:pPr>
        <w:spacing w:after="240" w:before="240" w:lineRule="auto"/>
        <w:rPr/>
      </w:pPr>
      <w:r w:rsidDel="00000000" w:rsidR="00000000" w:rsidRPr="00000000">
        <w:rPr>
          <w:rtl w:val="0"/>
        </w:rPr>
        <w:t xml:space="preserve">Point très important.</w:t>
      </w:r>
    </w:p>
    <w:p w:rsidR="00000000" w:rsidDel="00000000" w:rsidP="00000000" w:rsidRDefault="00000000" w:rsidRPr="00000000" w14:paraId="000001B2">
      <w:pPr>
        <w:spacing w:after="240" w:before="240" w:lineRule="auto"/>
        <w:rPr/>
      </w:pPr>
      <w:r w:rsidDel="00000000" w:rsidR="00000000" w:rsidRPr="00000000">
        <w:rPr>
          <w:rtl w:val="0"/>
        </w:rPr>
        <w:t xml:space="preserve">À cet instant :</w:t>
      </w:r>
    </w:p>
    <w:p w:rsidR="00000000" w:rsidDel="00000000" w:rsidP="00000000" w:rsidRDefault="00000000" w:rsidRPr="00000000" w14:paraId="000001B3">
      <w:pPr>
        <w:spacing w:after="240" w:before="240" w:lineRule="auto"/>
        <w:jc w:val="center"/>
        <w:rPr/>
      </w:pPr>
      <w:r w:rsidDel="00000000" w:rsidR="00000000" w:rsidRPr="00000000">
        <w:rPr/>
        <w:drawing>
          <wp:inline distB="114300" distT="114300" distL="114300" distR="114300">
            <wp:extent cx="1162050" cy="314325"/>
            <wp:effectExtent b="0" l="0" r="0" t="0"/>
            <wp:docPr id="64" name="image81.png"/>
            <a:graphic>
              <a:graphicData uri="http://schemas.openxmlformats.org/drawingml/2006/picture">
                <pic:pic>
                  <pic:nvPicPr>
                    <pic:cNvPr id="0" name="image81.png"/>
                    <pic:cNvPicPr preferRelativeResize="0"/>
                  </pic:nvPicPr>
                  <pic:blipFill>
                    <a:blip r:embed="rId58"/>
                    <a:srcRect b="0" l="0" r="0" t="0"/>
                    <a:stretch>
                      <a:fillRect/>
                    </a:stretch>
                  </pic:blipFill>
                  <pic:spPr>
                    <a:xfrm>
                      <a:off x="0" y="0"/>
                      <a:ext cx="1162050" cy="314325"/>
                    </a:xfrm>
                    <a:prstGeom prst="rect"/>
                    <a:ln/>
                  </pic:spPr>
                </pic:pic>
              </a:graphicData>
            </a:graphic>
          </wp:inline>
        </w:drawing>
      </w:r>
      <w:r w:rsidDel="00000000" w:rsidR="00000000" w:rsidRPr="00000000">
        <w:rPr>
          <w:rtl w:val="0"/>
        </w:rPr>
      </w:r>
    </w:p>
    <w:p w:rsidR="00000000" w:rsidDel="00000000" w:rsidP="00000000" w:rsidRDefault="00000000" w:rsidRPr="00000000" w14:paraId="000001B4">
      <w:pPr>
        <w:spacing w:after="240" w:before="240" w:lineRule="auto"/>
        <w:rPr/>
      </w:pPr>
      <w:r w:rsidDel="00000000" w:rsidR="00000000" w:rsidRPr="00000000">
        <w:rPr>
          <w:rtl w:val="0"/>
        </w:rPr>
        <w:t xml:space="preserve">Le transformateur est complètement démagnétisé.</w:t>
      </w:r>
    </w:p>
    <w:p w:rsidR="00000000" w:rsidDel="00000000" w:rsidP="00000000" w:rsidRDefault="00000000" w:rsidRPr="00000000" w14:paraId="000001B5">
      <w:pPr>
        <w:spacing w:after="240" w:before="240" w:lineRule="auto"/>
        <w:rPr/>
      </w:pPr>
      <w:r w:rsidDel="00000000" w:rsidR="00000000" w:rsidRPr="00000000">
        <w:rPr>
          <w:rtl w:val="0"/>
        </w:rPr>
        <w:t xml:space="preserve">Plus aucune énergie n'est transférée vers la sortie.</w:t>
      </w:r>
    </w:p>
    <w:p w:rsidR="00000000" w:rsidDel="00000000" w:rsidP="00000000" w:rsidRDefault="00000000" w:rsidRPr="00000000" w14:paraId="000001B6">
      <w:pPr>
        <w:spacing w:after="240" w:before="240" w:lineRule="auto"/>
        <w:rPr/>
      </w:pPr>
      <w:r w:rsidDel="00000000" w:rsidR="00000000" w:rsidRPr="00000000">
        <w:rPr>
          <w:rtl w:val="0"/>
        </w:rPr>
        <w:t xml:space="preserve">C'est ici que l'on vérifie le mode de fonctionnement.</w:t>
      </w:r>
    </w:p>
    <w:p w:rsidR="00000000" w:rsidDel="00000000" w:rsidP="00000000" w:rsidRDefault="00000000" w:rsidRPr="00000000" w14:paraId="000001B7">
      <w:pPr>
        <w:spacing w:after="240" w:before="240" w:lineRule="auto"/>
        <w:rPr>
          <w:b w:val="1"/>
          <w:bCs w:val="1"/>
          <w:sz w:val="26"/>
          <w:szCs w:val="26"/>
        </w:rPr>
      </w:pPr>
      <w:r w:rsidDel="00000000" w:rsidR="00000000" w:rsidRPr="00000000">
        <w:rPr>
          <w:b w:val="1"/>
          <w:bCs w:val="1"/>
          <w:sz w:val="26"/>
          <w:szCs w:val="26"/>
          <w:rtl w:val="0"/>
        </w:rPr>
        <w:t xml:space="preserve">Comme  I(L2) retombe complètement à zéro avant le cycle suivant : Mode DCM</w:t>
      </w:r>
    </w:p>
    <w:p w:rsidR="00000000" w:rsidDel="00000000" w:rsidP="00000000" w:rsidRDefault="00000000" w:rsidRPr="00000000" w14:paraId="000001B8">
      <w:pPr>
        <w:spacing w:after="240" w:before="240" w:lineRule="auto"/>
        <w:rPr/>
      </w:pPr>
      <w:r w:rsidDel="00000000" w:rsidR="00000000" w:rsidRPr="00000000">
        <w:rPr>
          <w:rtl w:val="0"/>
        </w:rPr>
      </w:r>
    </w:p>
    <w:p w:rsidR="00000000" w:rsidDel="00000000" w:rsidP="00000000" w:rsidRDefault="00000000" w:rsidRPr="00000000" w14:paraId="000001B9">
      <w:pPr>
        <w:spacing w:after="240" w:before="240" w:lineRule="auto"/>
        <w:rPr/>
      </w:pPr>
      <w:r w:rsidDel="00000000" w:rsidR="00000000" w:rsidRPr="00000000">
        <w:rPr>
          <w:b w:val="1"/>
          <w:bCs w:val="1"/>
          <w:sz w:val="26"/>
          <w:szCs w:val="26"/>
          <w:rtl w:val="0"/>
        </w:rPr>
        <w:t xml:space="preserve">Phase 6 — Résonance libre </w:t>
      </w:r>
      <w:r w:rsidDel="00000000" w:rsidR="00000000" w:rsidRPr="00000000">
        <w:rPr>
          <w:rtl w:val="0"/>
        </w:rPr>
      </w:r>
    </w:p>
    <w:p w:rsidR="00000000" w:rsidDel="00000000" w:rsidP="00000000" w:rsidRDefault="00000000" w:rsidRPr="00000000" w14:paraId="000001BA">
      <w:pPr>
        <w:spacing w:after="240" w:before="240" w:lineRule="auto"/>
        <w:rPr/>
      </w:pPr>
      <w:r w:rsidDel="00000000" w:rsidR="00000000" w:rsidRPr="00000000">
        <w:rPr>
          <w:rtl w:val="0"/>
        </w:rPr>
        <w:t xml:space="preserve">Après la démagnétisation :</w:t>
      </w:r>
    </w:p>
    <w:p w:rsidR="00000000" w:rsidDel="00000000" w:rsidP="00000000" w:rsidRDefault="00000000" w:rsidRPr="00000000" w14:paraId="000001BB">
      <w:pPr>
        <w:spacing w:after="240" w:before="240" w:lineRule="auto"/>
        <w:rPr/>
      </w:pPr>
      <w:r w:rsidDel="00000000" w:rsidR="00000000" w:rsidRPr="00000000">
        <w:rPr>
          <w:rtl w:val="0"/>
        </w:rPr>
        <w:t xml:space="preserve">on observe :</w:t>
      </w:r>
    </w:p>
    <w:p w:rsidR="00000000" w:rsidDel="00000000" w:rsidP="00000000" w:rsidRDefault="00000000" w:rsidRPr="00000000" w14:paraId="000001BC">
      <w:pPr>
        <w:numPr>
          <w:ilvl w:val="0"/>
          <w:numId w:val="6"/>
        </w:numPr>
        <w:spacing w:after="0" w:afterAutospacing="0" w:before="240" w:lineRule="auto"/>
        <w:ind w:left="720" w:hanging="360"/>
      </w:pPr>
      <w:r w:rsidDel="00000000" w:rsidR="00000000" w:rsidRPr="00000000">
        <w:rPr>
          <w:rtl w:val="0"/>
        </w:rPr>
        <w:t xml:space="preserve">grande oscillation sur VDS​ ;</w:t>
      </w:r>
    </w:p>
    <w:p w:rsidR="00000000" w:rsidDel="00000000" w:rsidP="00000000" w:rsidRDefault="00000000" w:rsidRPr="00000000" w14:paraId="000001BD">
      <w:pPr>
        <w:numPr>
          <w:ilvl w:val="0"/>
          <w:numId w:val="6"/>
        </w:numPr>
        <w:spacing w:after="240" w:before="0" w:beforeAutospacing="0" w:lineRule="auto"/>
        <w:ind w:left="720" w:hanging="360"/>
      </w:pPr>
      <w:r w:rsidDel="00000000" w:rsidR="00000000" w:rsidRPr="00000000">
        <w:rPr>
          <w:rtl w:val="0"/>
        </w:rPr>
        <w:t xml:space="preserve">petite oscillation résiduelle sur I(L1).</w:t>
      </w:r>
    </w:p>
    <w:p w:rsidR="00000000" w:rsidDel="00000000" w:rsidP="00000000" w:rsidRDefault="00000000" w:rsidRPr="00000000" w14:paraId="000001BE">
      <w:pPr>
        <w:spacing w:after="240" w:before="240" w:lineRule="auto"/>
        <w:rPr/>
      </w:pPr>
      <w:r w:rsidDel="00000000" w:rsidR="00000000" w:rsidRPr="00000000">
        <w:rPr>
          <w:rtl w:val="0"/>
        </w:rPr>
        <w:t xml:space="preserve">Cette oscillation est différente de la première.</w:t>
      </w:r>
    </w:p>
    <w:p w:rsidR="00000000" w:rsidDel="00000000" w:rsidP="00000000" w:rsidRDefault="00000000" w:rsidRPr="00000000" w14:paraId="000001BF">
      <w:pPr>
        <w:spacing w:after="240" w:before="240" w:lineRule="auto"/>
        <w:rPr/>
      </w:pPr>
      <w:r w:rsidDel="00000000" w:rsidR="00000000" w:rsidRPr="00000000">
        <w:rPr>
          <w:rtl w:val="0"/>
        </w:rPr>
        <w:t xml:space="preserve">Le convertisseur est temporairement "libre".</w:t>
      </w:r>
    </w:p>
    <w:p w:rsidR="00000000" w:rsidDel="00000000" w:rsidP="00000000" w:rsidRDefault="00000000" w:rsidRPr="00000000" w14:paraId="000001C0">
      <w:pPr>
        <w:spacing w:after="240" w:before="240" w:lineRule="auto"/>
        <w:rPr/>
      </w:pPr>
      <w:r w:rsidDel="00000000" w:rsidR="00000000" w:rsidRPr="00000000">
        <w:rPr>
          <w:rtl w:val="0"/>
        </w:rPr>
        <w:t xml:space="preserve">L'énergie résiduelle circule entre :</w:t>
      </w:r>
    </w:p>
    <w:p w:rsidR="00000000" w:rsidDel="00000000" w:rsidP="00000000" w:rsidRDefault="00000000" w:rsidRPr="00000000" w14:paraId="000001C1">
      <w:pPr>
        <w:spacing w:after="240" w:before="240" w:lineRule="auto"/>
        <w:rPr/>
      </w:pPr>
      <w:r w:rsidDel="00000000" w:rsidR="00000000" w:rsidRPr="00000000">
        <w:rPr/>
        <w:drawing>
          <wp:inline distB="114300" distT="114300" distL="114300" distR="114300">
            <wp:extent cx="3286125" cy="914400"/>
            <wp:effectExtent b="0" l="0" r="0" t="0"/>
            <wp:docPr id="20" name="image7.png"/>
            <a:graphic>
              <a:graphicData uri="http://schemas.openxmlformats.org/drawingml/2006/picture">
                <pic:pic>
                  <pic:nvPicPr>
                    <pic:cNvPr id="0" name="image7.png"/>
                    <pic:cNvPicPr preferRelativeResize="0"/>
                  </pic:nvPicPr>
                  <pic:blipFill>
                    <a:blip r:embed="rId59"/>
                    <a:srcRect b="0" l="0" r="0" t="0"/>
                    <a:stretch>
                      <a:fillRect/>
                    </a:stretch>
                  </pic:blipFill>
                  <pic:spPr>
                    <a:xfrm>
                      <a:off x="0" y="0"/>
                      <a:ext cx="3286125" cy="914400"/>
                    </a:xfrm>
                    <a:prstGeom prst="rect"/>
                    <a:ln/>
                  </pic:spPr>
                </pic:pic>
              </a:graphicData>
            </a:graphic>
          </wp:inline>
        </w:drawing>
      </w:r>
      <w:r w:rsidDel="00000000" w:rsidR="00000000" w:rsidRPr="00000000">
        <w:rPr>
          <w:rtl w:val="0"/>
        </w:rPr>
      </w:r>
    </w:p>
    <w:p w:rsidR="00000000" w:rsidDel="00000000" w:rsidP="00000000" w:rsidRDefault="00000000" w:rsidRPr="00000000" w14:paraId="000001C2">
      <w:pPr>
        <w:spacing w:after="240" w:before="240" w:lineRule="auto"/>
        <w:rPr/>
      </w:pPr>
      <w:r w:rsidDel="00000000" w:rsidR="00000000" w:rsidRPr="00000000">
        <w:rPr>
          <w:rtl w:val="0"/>
        </w:rPr>
        <w:t xml:space="preserve">Cette zone est typique du DCM.</w:t>
      </w:r>
    </w:p>
    <w:p w:rsidR="00000000" w:rsidDel="00000000" w:rsidP="00000000" w:rsidRDefault="00000000" w:rsidRPr="00000000" w14:paraId="000001C3">
      <w:pPr>
        <w:spacing w:after="240" w:before="240" w:lineRule="auto"/>
        <w:rPr/>
      </w:pPr>
      <w:r w:rsidDel="00000000" w:rsidR="00000000" w:rsidRPr="00000000">
        <w:rPr>
          <w:rtl w:val="0"/>
        </w:rPr>
        <w:t xml:space="preserve">Ce que l'étudiant doit retenir </w:t>
      </w:r>
    </w:p>
    <w:p w:rsidR="00000000" w:rsidDel="00000000" w:rsidP="00000000" w:rsidRDefault="00000000" w:rsidRPr="00000000" w14:paraId="000001C4">
      <w:pPr>
        <w:pStyle w:val="Heading3"/>
        <w:keepNext w:val="0"/>
        <w:keepLines w:val="0"/>
        <w:spacing w:before="280" w:lineRule="auto"/>
        <w:rPr/>
      </w:pPr>
      <w:bookmarkStart w:colFirst="0" w:colLast="0" w:name="_z0yb3oufcly0" w:id="54"/>
      <w:bookmarkEnd w:id="54"/>
      <w:r w:rsidDel="00000000" w:rsidR="00000000" w:rsidRPr="00000000">
        <w:rPr>
          <w:b w:val="1"/>
          <w:bCs w:val="1"/>
          <w:color w:val="000000"/>
          <w:sz w:val="26"/>
          <w:szCs w:val="26"/>
          <w:rtl w:val="0"/>
        </w:rPr>
        <w:t xml:space="preserve">Zone A  : </w:t>
      </w:r>
      <w:r w:rsidDel="00000000" w:rsidR="00000000" w:rsidRPr="00000000">
        <w:rPr>
          <w:rFonts w:ascii="Arial Unicode MS" w:cs="Arial Unicode MS" w:eastAsia="Arial Unicode MS" w:hAnsi="Arial Unicode MS"/>
          <w:rtl w:val="0"/>
        </w:rPr>
        <w:t xml:space="preserve">Stockage d'énergie →  I(L1)↑ </w:t>
      </w:r>
    </w:p>
    <w:p w:rsidR="00000000" w:rsidDel="00000000" w:rsidP="00000000" w:rsidRDefault="00000000" w:rsidRPr="00000000" w14:paraId="000001C5">
      <w:pPr>
        <w:pStyle w:val="Heading3"/>
        <w:keepNext w:val="0"/>
        <w:keepLines w:val="0"/>
        <w:spacing w:before="280" w:lineRule="auto"/>
        <w:rPr/>
      </w:pPr>
      <w:bookmarkStart w:colFirst="0" w:colLast="0" w:name="_8ewn4eja2go3" w:id="55"/>
      <w:bookmarkEnd w:id="55"/>
      <w:r w:rsidDel="00000000" w:rsidR="00000000" w:rsidRPr="00000000">
        <w:rPr>
          <w:b w:val="1"/>
          <w:bCs w:val="1"/>
          <w:color w:val="000000"/>
          <w:sz w:val="26"/>
          <w:szCs w:val="26"/>
          <w:rtl w:val="0"/>
        </w:rPr>
        <w:t xml:space="preserve">Zone B : </w:t>
      </w:r>
      <w:r w:rsidDel="00000000" w:rsidR="00000000" w:rsidRPr="00000000">
        <w:rPr>
          <w:rFonts w:ascii="Arial Unicode MS" w:cs="Arial Unicode MS" w:eastAsia="Arial Unicode MS" w:hAnsi="Arial Unicode MS"/>
          <w:rtl w:val="0"/>
        </w:rPr>
        <w:t xml:space="preserve">Transfert d'énergie   →  I(L2)↓ </w:t>
      </w:r>
    </w:p>
    <w:p w:rsidR="00000000" w:rsidDel="00000000" w:rsidP="00000000" w:rsidRDefault="00000000" w:rsidRPr="00000000" w14:paraId="000001C6">
      <w:pPr>
        <w:pStyle w:val="Heading3"/>
        <w:keepNext w:val="0"/>
        <w:keepLines w:val="0"/>
        <w:spacing w:before="280" w:lineRule="auto"/>
        <w:rPr/>
      </w:pPr>
      <w:bookmarkStart w:colFirst="0" w:colLast="0" w:name="_jq44lz7tyv1y" w:id="56"/>
      <w:bookmarkEnd w:id="56"/>
      <w:r w:rsidDel="00000000" w:rsidR="00000000" w:rsidRPr="00000000">
        <w:rPr>
          <w:b w:val="1"/>
          <w:bCs w:val="1"/>
          <w:color w:val="000000"/>
          <w:sz w:val="26"/>
          <w:szCs w:val="26"/>
          <w:rtl w:val="0"/>
        </w:rPr>
        <w:t xml:space="preserve">Zone C : </w:t>
      </w:r>
      <w:r w:rsidDel="00000000" w:rsidR="00000000" w:rsidRPr="00000000">
        <w:rPr>
          <w:rFonts w:ascii="Arial Unicode MS" w:cs="Arial Unicode MS" w:eastAsia="Arial Unicode MS" w:hAnsi="Arial Unicode MS"/>
          <w:rtl w:val="0"/>
        </w:rPr>
        <w:t xml:space="preserve">Résonance de fuite  → Lk​ + Coss​ </w:t>
      </w:r>
    </w:p>
    <w:p w:rsidR="00000000" w:rsidDel="00000000" w:rsidP="00000000" w:rsidRDefault="00000000" w:rsidRPr="00000000" w14:paraId="000001C7">
      <w:pPr>
        <w:pStyle w:val="Heading3"/>
        <w:keepNext w:val="0"/>
        <w:keepLines w:val="0"/>
        <w:spacing w:before="280" w:lineRule="auto"/>
        <w:rPr/>
      </w:pPr>
      <w:bookmarkStart w:colFirst="0" w:colLast="0" w:name="_a6ye6edgbzal" w:id="57"/>
      <w:bookmarkEnd w:id="57"/>
      <w:r w:rsidDel="00000000" w:rsidR="00000000" w:rsidRPr="00000000">
        <w:rPr>
          <w:b w:val="1"/>
          <w:bCs w:val="1"/>
          <w:color w:val="000000"/>
          <w:sz w:val="26"/>
          <w:szCs w:val="26"/>
          <w:rtl w:val="0"/>
        </w:rPr>
        <w:t xml:space="preserve">Zone D : </w:t>
      </w:r>
      <w:r w:rsidDel="00000000" w:rsidR="00000000" w:rsidRPr="00000000">
        <w:rPr>
          <w:rFonts w:ascii="Arial Unicode MS" w:cs="Arial Unicode MS" w:eastAsia="Arial Unicode MS" w:hAnsi="Arial Unicode MS"/>
          <w:rtl w:val="0"/>
        </w:rPr>
        <w:t xml:space="preserve">Démagnétisation complète → I(L2) = 0 </w:t>
      </w:r>
    </w:p>
    <w:p w:rsidR="00000000" w:rsidDel="00000000" w:rsidP="00000000" w:rsidRDefault="00000000" w:rsidRPr="00000000" w14:paraId="000001C8">
      <w:pPr>
        <w:pStyle w:val="Heading3"/>
        <w:keepNext w:val="0"/>
        <w:keepLines w:val="0"/>
        <w:spacing w:before="280" w:lineRule="auto"/>
        <w:rPr/>
      </w:pPr>
      <w:bookmarkStart w:colFirst="0" w:colLast="0" w:name="_yvqp5mmu17tm" w:id="58"/>
      <w:bookmarkEnd w:id="58"/>
      <w:r w:rsidDel="00000000" w:rsidR="00000000" w:rsidRPr="00000000">
        <w:rPr>
          <w:b w:val="1"/>
          <w:bCs w:val="1"/>
          <w:color w:val="000000"/>
          <w:sz w:val="26"/>
          <w:szCs w:val="26"/>
          <w:rtl w:val="0"/>
        </w:rPr>
        <w:t xml:space="preserve">Zone E : </w:t>
      </w:r>
      <w:r w:rsidDel="00000000" w:rsidR="00000000" w:rsidRPr="00000000">
        <w:rPr>
          <w:rFonts w:ascii="Arial Unicode MS" w:cs="Arial Unicode MS" w:eastAsia="Arial Unicode MS" w:hAnsi="Arial Unicode MS"/>
          <w:rtl w:val="0"/>
        </w:rPr>
        <w:t xml:space="preserve">Résonance libre → Lm​+Cpar​ </w:t>
      </w:r>
    </w:p>
    <w:p w:rsidR="00000000" w:rsidDel="00000000" w:rsidP="00000000" w:rsidRDefault="00000000" w:rsidRPr="00000000" w14:paraId="000001C9">
      <w:pPr>
        <w:rPr/>
      </w:pPr>
      <w:r w:rsidDel="00000000" w:rsidR="00000000" w:rsidRPr="00000000">
        <w:rPr>
          <w:rtl w:val="0"/>
        </w:rPr>
      </w:r>
    </w:p>
    <w:p w:rsidR="00000000" w:rsidDel="00000000" w:rsidP="00000000" w:rsidRDefault="00000000" w:rsidRPr="00000000" w14:paraId="000001CA">
      <w:pPr>
        <w:rPr/>
      </w:pPr>
      <w:r w:rsidDel="00000000" w:rsidR="00000000" w:rsidRPr="00000000">
        <w:rPr>
          <w:rtl w:val="0"/>
        </w:rPr>
      </w:r>
    </w:p>
    <w:p w:rsidR="00000000" w:rsidDel="00000000" w:rsidP="00000000" w:rsidRDefault="00000000" w:rsidRPr="00000000" w14:paraId="000001CB">
      <w:pPr>
        <w:rPr/>
      </w:pPr>
      <w:r w:rsidDel="00000000" w:rsidR="00000000" w:rsidRPr="00000000">
        <w:rPr>
          <w:rtl w:val="0"/>
        </w:rPr>
      </w:r>
    </w:p>
    <w:p w:rsidR="00000000" w:rsidDel="00000000" w:rsidP="00000000" w:rsidRDefault="00000000" w:rsidRPr="00000000" w14:paraId="000001CC">
      <w:pPr>
        <w:rPr/>
      </w:pPr>
      <w:r w:rsidDel="00000000" w:rsidR="00000000" w:rsidRPr="00000000">
        <w:rPr>
          <w:rtl w:val="0"/>
        </w:rPr>
      </w:r>
    </w:p>
    <w:p w:rsidR="00000000" w:rsidDel="00000000" w:rsidP="00000000" w:rsidRDefault="00000000" w:rsidRPr="00000000" w14:paraId="000001CD">
      <w:pPr>
        <w:rPr/>
      </w:pPr>
      <w:r w:rsidDel="00000000" w:rsidR="00000000" w:rsidRPr="00000000">
        <w:rPr>
          <w:rtl w:val="0"/>
        </w:rPr>
      </w:r>
    </w:p>
    <w:p w:rsidR="00000000" w:rsidDel="00000000" w:rsidP="00000000" w:rsidRDefault="00000000" w:rsidRPr="00000000" w14:paraId="000001CE">
      <w:pPr>
        <w:rPr/>
      </w:pPr>
      <w:r w:rsidDel="00000000" w:rsidR="00000000" w:rsidRPr="00000000">
        <w:rPr>
          <w:rtl w:val="0"/>
        </w:rPr>
      </w:r>
    </w:p>
    <w:p w:rsidR="00000000" w:rsidDel="00000000" w:rsidP="00000000" w:rsidRDefault="00000000" w:rsidRPr="00000000" w14:paraId="000001CF">
      <w:pPr>
        <w:rPr/>
      </w:pPr>
      <w:r w:rsidDel="00000000" w:rsidR="00000000" w:rsidRPr="00000000">
        <w:rPr>
          <w:rtl w:val="0"/>
        </w:rPr>
      </w:r>
    </w:p>
    <w:p w:rsidR="00000000" w:rsidDel="00000000" w:rsidP="00000000" w:rsidRDefault="00000000" w:rsidRPr="00000000" w14:paraId="000001D0">
      <w:pPr>
        <w:rPr/>
      </w:pPr>
      <w:r w:rsidDel="00000000" w:rsidR="00000000" w:rsidRPr="00000000">
        <w:rPr>
          <w:rtl w:val="0"/>
        </w:rPr>
      </w:r>
    </w:p>
    <w:p w:rsidR="00000000" w:rsidDel="00000000" w:rsidP="00000000" w:rsidRDefault="00000000" w:rsidRPr="00000000" w14:paraId="000001D1">
      <w:pPr>
        <w:rPr/>
      </w:pPr>
      <w:r w:rsidDel="00000000" w:rsidR="00000000" w:rsidRPr="00000000">
        <w:rPr>
          <w:rtl w:val="0"/>
        </w:rPr>
      </w:r>
    </w:p>
    <w:p w:rsidR="00000000" w:rsidDel="00000000" w:rsidP="00000000" w:rsidRDefault="00000000" w:rsidRPr="00000000" w14:paraId="000001D2">
      <w:pPr>
        <w:rPr/>
      </w:pPr>
      <w:r w:rsidDel="00000000" w:rsidR="00000000" w:rsidRPr="00000000">
        <w:rPr>
          <w:rtl w:val="0"/>
        </w:rPr>
      </w:r>
    </w:p>
    <w:p w:rsidR="00000000" w:rsidDel="00000000" w:rsidP="00000000" w:rsidRDefault="00000000" w:rsidRPr="00000000" w14:paraId="000001D3">
      <w:pPr>
        <w:rPr/>
      </w:pPr>
      <w:r w:rsidDel="00000000" w:rsidR="00000000" w:rsidRPr="00000000">
        <w:rPr>
          <w:rtl w:val="0"/>
        </w:rPr>
      </w:r>
    </w:p>
    <w:p w:rsidR="00000000" w:rsidDel="00000000" w:rsidP="00000000" w:rsidRDefault="00000000" w:rsidRPr="00000000" w14:paraId="000001D4">
      <w:pPr>
        <w:rPr/>
      </w:pPr>
      <w:r w:rsidDel="00000000" w:rsidR="00000000" w:rsidRPr="00000000">
        <w:rPr>
          <w:rtl w:val="0"/>
        </w:rPr>
      </w:r>
    </w:p>
    <w:p w:rsidR="00000000" w:rsidDel="00000000" w:rsidP="00000000" w:rsidRDefault="00000000" w:rsidRPr="00000000" w14:paraId="000001D5">
      <w:pPr>
        <w:rPr/>
      </w:pPr>
      <w:r w:rsidDel="00000000" w:rsidR="00000000" w:rsidRPr="00000000">
        <w:rPr>
          <w:rtl w:val="0"/>
        </w:rPr>
      </w:r>
    </w:p>
    <w:p w:rsidR="00000000" w:rsidDel="00000000" w:rsidP="00000000" w:rsidRDefault="00000000" w:rsidRPr="00000000" w14:paraId="000001D6">
      <w:pPr>
        <w:rPr/>
      </w:pPr>
      <w:r w:rsidDel="00000000" w:rsidR="00000000" w:rsidRPr="00000000">
        <w:rPr>
          <w:rtl w:val="0"/>
        </w:rPr>
      </w:r>
    </w:p>
    <w:p w:rsidR="00000000" w:rsidDel="00000000" w:rsidP="00000000" w:rsidRDefault="00000000" w:rsidRPr="00000000" w14:paraId="000001D7">
      <w:pPr>
        <w:rPr/>
      </w:pPr>
      <w:r w:rsidDel="00000000" w:rsidR="00000000" w:rsidRPr="00000000">
        <w:rPr>
          <w:rtl w:val="0"/>
        </w:rPr>
      </w:r>
    </w:p>
    <w:p w:rsidR="00000000" w:rsidDel="00000000" w:rsidP="00000000" w:rsidRDefault="00000000" w:rsidRPr="00000000" w14:paraId="000001D8">
      <w:pPr>
        <w:rPr/>
      </w:pPr>
      <w:r w:rsidDel="00000000" w:rsidR="00000000" w:rsidRPr="00000000">
        <w:rPr>
          <w:rtl w:val="0"/>
        </w:rPr>
      </w:r>
    </w:p>
    <w:p w:rsidR="00000000" w:rsidDel="00000000" w:rsidP="00000000" w:rsidRDefault="00000000" w:rsidRPr="00000000" w14:paraId="000001D9">
      <w:pPr>
        <w:rPr/>
      </w:pPr>
      <w:r w:rsidDel="00000000" w:rsidR="00000000" w:rsidRPr="00000000">
        <w:rPr>
          <w:rtl w:val="0"/>
        </w:rPr>
      </w:r>
    </w:p>
    <w:p w:rsidR="00000000" w:rsidDel="00000000" w:rsidP="00000000" w:rsidRDefault="00000000" w:rsidRPr="00000000" w14:paraId="000001DA">
      <w:pPr>
        <w:rPr/>
      </w:pPr>
      <w:r w:rsidDel="00000000" w:rsidR="00000000" w:rsidRPr="00000000">
        <w:rPr>
          <w:rtl w:val="0"/>
        </w:rPr>
      </w:r>
    </w:p>
    <w:p w:rsidR="00000000" w:rsidDel="00000000" w:rsidP="00000000" w:rsidRDefault="00000000" w:rsidRPr="00000000" w14:paraId="000001DB">
      <w:pPr>
        <w:rPr/>
      </w:pPr>
      <w:r w:rsidDel="00000000" w:rsidR="00000000" w:rsidRPr="00000000">
        <w:rPr>
          <w:rtl w:val="0"/>
        </w:rPr>
      </w:r>
    </w:p>
    <w:p w:rsidR="00000000" w:rsidDel="00000000" w:rsidP="00000000" w:rsidRDefault="00000000" w:rsidRPr="00000000" w14:paraId="000001DC">
      <w:pPr>
        <w:rPr/>
      </w:pPr>
      <w:r w:rsidDel="00000000" w:rsidR="00000000" w:rsidRPr="00000000">
        <w:rPr>
          <w:rtl w:val="0"/>
        </w:rPr>
      </w:r>
    </w:p>
    <w:p w:rsidR="00000000" w:rsidDel="00000000" w:rsidP="00000000" w:rsidRDefault="00000000" w:rsidRPr="00000000" w14:paraId="000001DD">
      <w:pPr>
        <w:rPr/>
      </w:pPr>
      <w:r w:rsidDel="00000000" w:rsidR="00000000" w:rsidRPr="00000000">
        <w:rPr>
          <w:rtl w:val="0"/>
        </w:rPr>
      </w:r>
    </w:p>
    <w:p w:rsidR="00000000" w:rsidDel="00000000" w:rsidP="00000000" w:rsidRDefault="00000000" w:rsidRPr="00000000" w14:paraId="000001DE">
      <w:pPr>
        <w:rPr/>
      </w:pPr>
      <w:r w:rsidDel="00000000" w:rsidR="00000000" w:rsidRPr="00000000">
        <w:rPr>
          <w:rtl w:val="0"/>
        </w:rPr>
      </w:r>
    </w:p>
    <w:p w:rsidR="00000000" w:rsidDel="00000000" w:rsidP="00000000" w:rsidRDefault="00000000" w:rsidRPr="00000000" w14:paraId="000001DF">
      <w:pPr>
        <w:rPr/>
      </w:pPr>
      <w:r w:rsidDel="00000000" w:rsidR="00000000" w:rsidRPr="00000000">
        <w:rPr>
          <w:rtl w:val="0"/>
        </w:rPr>
      </w:r>
    </w:p>
    <w:p w:rsidR="00000000" w:rsidDel="00000000" w:rsidP="00000000" w:rsidRDefault="00000000" w:rsidRPr="00000000" w14:paraId="000001E0">
      <w:pPr>
        <w:rPr/>
      </w:pPr>
      <w:r w:rsidDel="00000000" w:rsidR="00000000" w:rsidRPr="00000000">
        <w:rPr>
          <w:rtl w:val="0"/>
        </w:rPr>
      </w:r>
    </w:p>
    <w:p w:rsidR="00000000" w:rsidDel="00000000" w:rsidP="00000000" w:rsidRDefault="00000000" w:rsidRPr="00000000" w14:paraId="000001E1">
      <w:pPr>
        <w:rPr/>
      </w:pPr>
      <w:r w:rsidDel="00000000" w:rsidR="00000000" w:rsidRPr="00000000">
        <w:rPr>
          <w:rtl w:val="0"/>
        </w:rPr>
      </w:r>
    </w:p>
    <w:p w:rsidR="00000000" w:rsidDel="00000000" w:rsidP="00000000" w:rsidRDefault="00000000" w:rsidRPr="00000000" w14:paraId="000001E2">
      <w:pPr>
        <w:rPr/>
      </w:pPr>
      <w:r w:rsidDel="00000000" w:rsidR="00000000" w:rsidRPr="00000000">
        <w:rPr>
          <w:rtl w:val="0"/>
        </w:rPr>
      </w:r>
    </w:p>
    <w:p w:rsidR="00000000" w:rsidDel="00000000" w:rsidP="00000000" w:rsidRDefault="00000000" w:rsidRPr="00000000" w14:paraId="000001E3">
      <w:pPr>
        <w:rPr/>
      </w:pPr>
      <w:r w:rsidDel="00000000" w:rsidR="00000000" w:rsidRPr="00000000">
        <w:rPr>
          <w:rtl w:val="0"/>
        </w:rPr>
      </w:r>
    </w:p>
    <w:p w:rsidR="00000000" w:rsidDel="00000000" w:rsidP="00000000" w:rsidRDefault="00000000" w:rsidRPr="00000000" w14:paraId="000001E4">
      <w:pPr>
        <w:rPr/>
      </w:pPr>
      <w:r w:rsidDel="00000000" w:rsidR="00000000" w:rsidRPr="00000000">
        <w:rPr>
          <w:rtl w:val="0"/>
        </w:rPr>
      </w:r>
    </w:p>
    <w:p w:rsidR="00000000" w:rsidDel="00000000" w:rsidP="00000000" w:rsidRDefault="00000000" w:rsidRPr="00000000" w14:paraId="000001E5">
      <w:pPr>
        <w:rPr/>
      </w:pPr>
      <w:r w:rsidDel="00000000" w:rsidR="00000000" w:rsidRPr="00000000">
        <w:rPr>
          <w:rtl w:val="0"/>
        </w:rPr>
      </w:r>
    </w:p>
    <w:p w:rsidR="00000000" w:rsidDel="00000000" w:rsidP="00000000" w:rsidRDefault="00000000" w:rsidRPr="00000000" w14:paraId="000001E6">
      <w:pPr>
        <w:rPr/>
      </w:pPr>
      <w:r w:rsidDel="00000000" w:rsidR="00000000" w:rsidRPr="00000000">
        <w:rPr>
          <w:rtl w:val="0"/>
        </w:rPr>
      </w:r>
    </w:p>
    <w:p w:rsidR="00000000" w:rsidDel="00000000" w:rsidP="00000000" w:rsidRDefault="00000000" w:rsidRPr="00000000" w14:paraId="000001E7">
      <w:pPr>
        <w:rPr/>
      </w:pPr>
      <w:r w:rsidDel="00000000" w:rsidR="00000000" w:rsidRPr="00000000">
        <w:rPr>
          <w:rtl w:val="0"/>
        </w:rPr>
      </w:r>
    </w:p>
    <w:p w:rsidR="00000000" w:rsidDel="00000000" w:rsidP="00000000" w:rsidRDefault="00000000" w:rsidRPr="00000000" w14:paraId="000001E8">
      <w:pPr>
        <w:rPr/>
      </w:pPr>
      <w:r w:rsidDel="00000000" w:rsidR="00000000" w:rsidRPr="00000000">
        <w:rPr>
          <w:rtl w:val="0"/>
        </w:rPr>
      </w:r>
    </w:p>
    <w:p w:rsidR="00000000" w:rsidDel="00000000" w:rsidP="00000000" w:rsidRDefault="00000000" w:rsidRPr="00000000" w14:paraId="000001E9">
      <w:pPr>
        <w:rPr/>
      </w:pPr>
      <w:r w:rsidDel="00000000" w:rsidR="00000000" w:rsidRPr="00000000">
        <w:rPr>
          <w:rtl w:val="0"/>
        </w:rPr>
      </w:r>
    </w:p>
    <w:p w:rsidR="00000000" w:rsidDel="00000000" w:rsidP="00000000" w:rsidRDefault="00000000" w:rsidRPr="00000000" w14:paraId="000001EA">
      <w:pPr>
        <w:rPr/>
      </w:pPr>
      <w:r w:rsidDel="00000000" w:rsidR="00000000" w:rsidRPr="00000000">
        <w:rPr>
          <w:rtl w:val="0"/>
        </w:rPr>
      </w:r>
    </w:p>
    <w:p w:rsidR="00000000" w:rsidDel="00000000" w:rsidP="00000000" w:rsidRDefault="00000000" w:rsidRPr="00000000" w14:paraId="000001EB">
      <w:pPr>
        <w:rPr/>
      </w:pPr>
      <w:r w:rsidDel="00000000" w:rsidR="00000000" w:rsidRPr="00000000">
        <w:rPr>
          <w:rtl w:val="0"/>
        </w:rPr>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rPr>
          <w:b w:val="1"/>
          <w:bCs w:val="1"/>
          <w:sz w:val="46"/>
          <w:szCs w:val="46"/>
        </w:rPr>
      </w:pPr>
      <w:r w:rsidDel="00000000" w:rsidR="00000000" w:rsidRPr="00000000">
        <w:rPr>
          <w:b w:val="1"/>
          <w:bCs w:val="1"/>
          <w:sz w:val="46"/>
          <w:szCs w:val="46"/>
          <w:rtl w:val="0"/>
        </w:rPr>
        <w:t xml:space="preserve"> SIM03 — Influence de l’inductance magnétisante Lm​ dans un convertisseur Flyback </w:t>
      </w:r>
    </w:p>
    <w:p w:rsidR="00000000" w:rsidDel="00000000" w:rsidP="00000000" w:rsidRDefault="00000000" w:rsidRPr="00000000" w14:paraId="000001EE">
      <w:pPr>
        <w:rPr>
          <w:b w:val="1"/>
          <w:bCs w:val="1"/>
          <w:sz w:val="46"/>
          <w:szCs w:val="46"/>
        </w:rPr>
      </w:pPr>
      <w:r w:rsidDel="00000000" w:rsidR="00000000" w:rsidRPr="00000000">
        <w:rPr>
          <w:rtl w:val="0"/>
        </w:rPr>
      </w:r>
    </w:p>
    <w:p w:rsidR="00000000" w:rsidDel="00000000" w:rsidP="00000000" w:rsidRDefault="00000000" w:rsidRPr="00000000" w14:paraId="000001EF">
      <w:pPr>
        <w:spacing w:after="240" w:before="240" w:lineRule="auto"/>
        <w:rPr>
          <w:b w:val="1"/>
          <w:bCs w:val="1"/>
          <w:sz w:val="34"/>
          <w:szCs w:val="34"/>
        </w:rPr>
      </w:pPr>
      <w:r w:rsidDel="00000000" w:rsidR="00000000" w:rsidRPr="00000000">
        <w:rPr>
          <w:b w:val="1"/>
          <w:bCs w:val="1"/>
          <w:sz w:val="34"/>
          <w:szCs w:val="34"/>
          <w:rtl w:val="0"/>
        </w:rPr>
        <w:t xml:space="preserve">1. Objectif</w:t>
      </w:r>
    </w:p>
    <w:p w:rsidR="00000000" w:rsidDel="00000000" w:rsidP="00000000" w:rsidRDefault="00000000" w:rsidRPr="00000000" w14:paraId="000001F0">
      <w:pPr>
        <w:spacing w:after="240" w:before="240" w:lineRule="auto"/>
        <w:rPr/>
      </w:pPr>
      <w:r w:rsidDel="00000000" w:rsidR="00000000" w:rsidRPr="00000000">
        <w:rPr>
          <w:rtl w:val="0"/>
        </w:rPr>
        <w:t xml:space="preserve">Après avoir étudié les limites DCM / CrM / CCM dans SIM01, puis les phénomènes résonants dans SIM02, cette troisième simulation vise à comprendre l’influence de l’inductance magnétisante Lm​ sur le fonctionnement du convertisseur Flyback.</w:t>
      </w:r>
    </w:p>
    <w:p w:rsidR="00000000" w:rsidDel="00000000" w:rsidP="00000000" w:rsidRDefault="00000000" w:rsidRPr="00000000" w14:paraId="000001F1">
      <w:pPr>
        <w:spacing w:after="240" w:before="240" w:lineRule="auto"/>
        <w:rPr/>
      </w:pPr>
      <w:r w:rsidDel="00000000" w:rsidR="00000000" w:rsidRPr="00000000">
        <w:rPr>
          <w:rtl w:val="0"/>
        </w:rPr>
        <w:t xml:space="preserve">L’objectif principal est de montrer que Lm n’est pas un simple paramètre du transformateur : elle influence directement le courant primaire, l’énergie stockée, le courant de crête, le mode de conduction et les contraintes appliquées aux composants.</w:t>
      </w:r>
    </w:p>
    <w:p w:rsidR="00000000" w:rsidDel="00000000" w:rsidP="00000000" w:rsidRDefault="00000000" w:rsidRPr="00000000" w14:paraId="000001F2">
      <w:pPr>
        <w:spacing w:after="240" w:before="240" w:lineRule="auto"/>
        <w:rPr/>
      </w:pPr>
      <w:r w:rsidDel="00000000" w:rsidR="00000000" w:rsidRPr="00000000">
        <w:rPr>
          <w:rtl w:val="0"/>
        </w:rPr>
        <w:t xml:space="preserve">Cette étude fait le lien direct avec HeP100, où l’étudiant a appris à caractériser un transformateur haute fréquence et à déterminer ses paramètres principaux.</w:t>
      </w:r>
    </w:p>
    <w:p w:rsidR="00000000" w:rsidDel="00000000" w:rsidP="00000000" w:rsidRDefault="00000000" w:rsidRPr="00000000" w14:paraId="000001F3">
      <w:pPr>
        <w:spacing w:after="240" w:before="240" w:lineRule="auto"/>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F4">
      <w:pPr>
        <w:pStyle w:val="Heading2"/>
        <w:keepNext w:val="0"/>
        <w:keepLines w:val="0"/>
        <w:spacing w:after="80" w:lineRule="auto"/>
        <w:rPr>
          <w:b w:val="1"/>
          <w:bCs w:val="1"/>
          <w:sz w:val="34"/>
          <w:szCs w:val="34"/>
        </w:rPr>
      </w:pPr>
      <w:bookmarkStart w:colFirst="0" w:colLast="0" w:name="_9rlxevvyo69j" w:id="59"/>
      <w:bookmarkEnd w:id="59"/>
      <w:r w:rsidDel="00000000" w:rsidR="00000000" w:rsidRPr="00000000">
        <w:rPr>
          <w:b w:val="1"/>
          <w:bCs w:val="1"/>
          <w:sz w:val="34"/>
          <w:szCs w:val="34"/>
          <w:rtl w:val="0"/>
        </w:rPr>
        <w:t xml:space="preserve">2. Lien avec HeP100</w:t>
      </w:r>
    </w:p>
    <w:p w:rsidR="00000000" w:rsidDel="00000000" w:rsidP="00000000" w:rsidRDefault="00000000" w:rsidRPr="00000000" w14:paraId="000001F5">
      <w:pPr>
        <w:spacing w:after="240" w:before="240" w:lineRule="auto"/>
        <w:rPr/>
      </w:pPr>
      <w:r w:rsidDel="00000000" w:rsidR="00000000" w:rsidRPr="00000000">
        <w:rPr>
          <w:rtl w:val="0"/>
        </w:rPr>
        <w:t xml:space="preserve">Dans HeP100, l’étudiant a étudié l’influence :</w:t>
      </w:r>
    </w:p>
    <w:p w:rsidR="00000000" w:rsidDel="00000000" w:rsidP="00000000" w:rsidRDefault="00000000" w:rsidRPr="00000000" w14:paraId="000001F6">
      <w:pPr>
        <w:numPr>
          <w:ilvl w:val="0"/>
          <w:numId w:val="12"/>
        </w:numPr>
        <w:spacing w:after="0" w:afterAutospacing="0" w:before="240" w:lineRule="auto"/>
        <w:ind w:left="720" w:hanging="360"/>
      </w:pPr>
      <w:r w:rsidDel="00000000" w:rsidR="00000000" w:rsidRPr="00000000">
        <w:rPr>
          <w:rtl w:val="0"/>
        </w:rPr>
        <w:t xml:space="preserve">du matériau magnétique ;</w:t>
      </w:r>
    </w:p>
    <w:p w:rsidR="00000000" w:rsidDel="00000000" w:rsidP="00000000" w:rsidRDefault="00000000" w:rsidRPr="00000000" w14:paraId="000001F7">
      <w:pPr>
        <w:numPr>
          <w:ilvl w:val="0"/>
          <w:numId w:val="12"/>
        </w:numPr>
        <w:spacing w:after="0" w:afterAutospacing="0" w:before="0" w:beforeAutospacing="0" w:lineRule="auto"/>
        <w:ind w:left="720" w:hanging="360"/>
      </w:pPr>
      <w:r w:rsidDel="00000000" w:rsidR="00000000" w:rsidRPr="00000000">
        <w:rPr>
          <w:rtl w:val="0"/>
        </w:rPr>
        <w:t xml:space="preserve">du nombre de spires ;</w:t>
      </w:r>
    </w:p>
    <w:p w:rsidR="00000000" w:rsidDel="00000000" w:rsidP="00000000" w:rsidRDefault="00000000" w:rsidRPr="00000000" w14:paraId="000001F8">
      <w:pPr>
        <w:numPr>
          <w:ilvl w:val="0"/>
          <w:numId w:val="12"/>
        </w:numPr>
        <w:spacing w:after="0" w:afterAutospacing="0" w:before="0" w:beforeAutospacing="0" w:lineRule="auto"/>
        <w:ind w:left="720" w:hanging="360"/>
      </w:pPr>
      <w:r w:rsidDel="00000000" w:rsidR="00000000" w:rsidRPr="00000000">
        <w:rPr>
          <w:rtl w:val="0"/>
        </w:rPr>
        <w:t xml:space="preserve">de l’entrefer ;</w:t>
      </w:r>
    </w:p>
    <w:p w:rsidR="00000000" w:rsidDel="00000000" w:rsidP="00000000" w:rsidRDefault="00000000" w:rsidRPr="00000000" w14:paraId="000001F9">
      <w:pPr>
        <w:numPr>
          <w:ilvl w:val="0"/>
          <w:numId w:val="12"/>
        </w:numPr>
        <w:spacing w:after="240" w:before="0" w:beforeAutospacing="0" w:lineRule="auto"/>
        <w:ind w:left="720" w:hanging="360"/>
      </w:pPr>
      <w:r w:rsidDel="00000000" w:rsidR="00000000" w:rsidRPr="00000000">
        <w:rPr>
          <w:rtl w:val="0"/>
        </w:rPr>
        <w:t xml:space="preserve">du couplage entre enroulements.</w:t>
      </w:r>
    </w:p>
    <w:p w:rsidR="00000000" w:rsidDel="00000000" w:rsidP="00000000" w:rsidRDefault="00000000" w:rsidRPr="00000000" w14:paraId="000001FA">
      <w:pPr>
        <w:spacing w:after="240" w:before="240" w:lineRule="auto"/>
        <w:rPr/>
      </w:pPr>
      <w:r w:rsidDel="00000000" w:rsidR="00000000" w:rsidRPr="00000000">
        <w:rPr>
          <w:rtl w:val="0"/>
        </w:rPr>
        <w:t xml:space="preserve">Ces éléments modifient directement les paramètres équivalents du transformateur, en particulier : Lm, Lk, et k</w:t>
      </w:r>
    </w:p>
    <w:p w:rsidR="00000000" w:rsidDel="00000000" w:rsidP="00000000" w:rsidRDefault="00000000" w:rsidRPr="00000000" w14:paraId="000001FB">
      <w:pPr>
        <w:spacing w:after="240" w:before="240" w:lineRule="auto"/>
        <w:rPr/>
      </w:pPr>
      <w:r w:rsidDel="00000000" w:rsidR="00000000" w:rsidRPr="00000000">
        <w:rPr>
          <w:rtl w:val="0"/>
        </w:rPr>
        <w:t xml:space="preserve"> Dans SIM03, on se concentre sur l’influence de Lm.</w:t>
      </w:r>
    </w:p>
    <w:p w:rsidR="00000000" w:rsidDel="00000000" w:rsidP="00000000" w:rsidRDefault="00000000" w:rsidRPr="00000000" w14:paraId="000001FC">
      <w:pPr>
        <w:spacing w:after="240" w:before="240" w:lineRule="auto"/>
        <w:rPr/>
      </w:pPr>
      <w:r w:rsidDel="00000000" w:rsidR="00000000" w:rsidRPr="00000000">
        <w:rPr>
          <w:rtl w:val="0"/>
        </w:rPr>
        <w:t xml:space="preserve">L’objectif est donc de comprendre ce que devient le comportement électronique du convertisseur lorsque l’inductance magnétisante change. </w:t>
      </w:r>
    </w:p>
    <w:p w:rsidR="00000000" w:rsidDel="00000000" w:rsidP="00000000" w:rsidRDefault="00000000" w:rsidRPr="00000000" w14:paraId="000001FD">
      <w:pPr>
        <w:spacing w:after="240" w:before="240" w:lineRule="auto"/>
        <w:rPr/>
      </w:pPr>
      <w:r w:rsidDel="00000000" w:rsidR="00000000" w:rsidRPr="00000000">
        <w:rPr>
          <w:rtl w:val="0"/>
        </w:rPr>
      </w:r>
    </w:p>
    <w:p w:rsidR="00000000" w:rsidDel="00000000" w:rsidP="00000000" w:rsidRDefault="00000000" w:rsidRPr="00000000" w14:paraId="000001FE">
      <w:pPr>
        <w:spacing w:after="240" w:before="240" w:lineRule="auto"/>
        <w:rPr/>
      </w:pPr>
      <w:r w:rsidDel="00000000" w:rsidR="00000000" w:rsidRPr="00000000">
        <w:rPr>
          <w:b w:val="1"/>
          <w:bCs w:val="1"/>
          <w:sz w:val="34"/>
          <w:szCs w:val="34"/>
          <w:rtl w:val="0"/>
        </w:rPr>
        <w:t xml:space="preserve">3. Modélisation dans LTspice </w:t>
      </w:r>
      <w:r w:rsidDel="00000000" w:rsidR="00000000" w:rsidRPr="00000000">
        <w:rPr>
          <w:rtl w:val="0"/>
        </w:rPr>
      </w:r>
    </w:p>
    <w:p w:rsidR="00000000" w:rsidDel="00000000" w:rsidP="00000000" w:rsidRDefault="00000000" w:rsidRPr="00000000" w14:paraId="000001FF">
      <w:pPr>
        <w:spacing w:after="240" w:before="240" w:lineRule="auto"/>
        <w:rPr/>
      </w:pPr>
      <w:r w:rsidDel="00000000" w:rsidR="00000000" w:rsidRPr="00000000">
        <w:rPr>
          <w:rtl w:val="0"/>
        </w:rPr>
      </w:r>
    </w:p>
    <w:p w:rsidR="00000000" w:rsidDel="00000000" w:rsidP="00000000" w:rsidRDefault="00000000" w:rsidRPr="00000000" w14:paraId="00000200">
      <w:pPr>
        <w:spacing w:after="240" w:before="240" w:lineRule="auto"/>
        <w:rPr/>
      </w:pPr>
      <w:r w:rsidDel="00000000" w:rsidR="00000000" w:rsidRPr="00000000">
        <w:rPr>
          <w:rtl w:val="0"/>
        </w:rPr>
        <w:t xml:space="preserve">Dans le modèle LTspice utilisé, le transformateur n’est pas défini directement par LmL_mLm​ et Lk​, mais par deux inductances couplées : L1, ​ L2</w:t>
      </w:r>
    </w:p>
    <w:p w:rsidR="00000000" w:rsidDel="00000000" w:rsidP="00000000" w:rsidRDefault="00000000" w:rsidRPr="00000000" w14:paraId="00000201">
      <w:pPr>
        <w:spacing w:after="240" w:before="240" w:lineRule="auto"/>
        <w:rPr/>
      </w:pPr>
      <w:r w:rsidDel="00000000" w:rsidR="00000000" w:rsidRPr="00000000">
        <w:rPr>
          <w:rtl w:val="0"/>
        </w:rPr>
        <w:t xml:space="preserve">et par un coefficient de couplage : k </w:t>
      </w:r>
    </w:p>
    <w:p w:rsidR="00000000" w:rsidDel="00000000" w:rsidP="00000000" w:rsidRDefault="00000000" w:rsidRPr="00000000" w14:paraId="00000202">
      <w:pPr>
        <w:spacing w:after="240" w:before="240" w:lineRule="auto"/>
        <w:rPr/>
      </w:pPr>
      <w:r w:rsidDel="00000000" w:rsidR="00000000" w:rsidRPr="00000000">
        <w:rPr>
          <w:rtl w:val="0"/>
        </w:rPr>
        <w:t xml:space="preserve">La relation de couplage utilisée par LTspice est :</w:t>
      </w:r>
    </w:p>
    <w:p w:rsidR="00000000" w:rsidDel="00000000" w:rsidP="00000000" w:rsidRDefault="00000000" w:rsidRPr="00000000" w14:paraId="00000203">
      <w:pPr>
        <w:spacing w:after="240" w:before="240" w:lineRule="auto"/>
        <w:jc w:val="center"/>
        <w:rPr/>
      </w:pPr>
      <w:r w:rsidDel="00000000" w:rsidR="00000000" w:rsidRPr="00000000">
        <w:rPr/>
        <w:drawing>
          <wp:inline distB="114300" distT="114300" distL="114300" distR="114300">
            <wp:extent cx="1619250" cy="400050"/>
            <wp:effectExtent b="0" l="0" r="0" t="0"/>
            <wp:docPr id="60" name="image70.png"/>
            <a:graphic>
              <a:graphicData uri="http://schemas.openxmlformats.org/drawingml/2006/picture">
                <pic:pic>
                  <pic:nvPicPr>
                    <pic:cNvPr id="0" name="image70.png"/>
                    <pic:cNvPicPr preferRelativeResize="0"/>
                  </pic:nvPicPr>
                  <pic:blipFill>
                    <a:blip r:embed="rId60"/>
                    <a:srcRect b="0" l="0" r="0" t="0"/>
                    <a:stretch>
                      <a:fillRect/>
                    </a:stretch>
                  </pic:blipFill>
                  <pic:spPr>
                    <a:xfrm>
                      <a:off x="0" y="0"/>
                      <a:ext cx="1619250" cy="400050"/>
                    </a:xfrm>
                    <a:prstGeom prst="rect"/>
                    <a:ln/>
                  </pic:spPr>
                </pic:pic>
              </a:graphicData>
            </a:graphic>
          </wp:inline>
        </w:drawing>
      </w:r>
      <w:r w:rsidDel="00000000" w:rsidR="00000000" w:rsidRPr="00000000">
        <w:rPr>
          <w:rtl w:val="0"/>
        </w:rPr>
      </w:r>
    </w:p>
    <w:p w:rsidR="00000000" w:rsidDel="00000000" w:rsidP="00000000" w:rsidRDefault="00000000" w:rsidRPr="00000000" w14:paraId="00000204">
      <w:pPr>
        <w:spacing w:after="240" w:before="240" w:lineRule="auto"/>
        <w:jc w:val="left"/>
        <w:rPr/>
      </w:pPr>
      <w:r w:rsidDel="00000000" w:rsidR="00000000" w:rsidRPr="00000000">
        <w:rPr>
          <w:rtl w:val="0"/>
        </w:rPr>
        <w:t xml:space="preserve">Les inductances L1​ et L2​ représentent les inductances propres vues respectivement au primaire et au secondaire. </w:t>
      </w:r>
    </w:p>
    <w:p w:rsidR="00000000" w:rsidDel="00000000" w:rsidP="00000000" w:rsidRDefault="00000000" w:rsidRPr="00000000" w14:paraId="00000205">
      <w:pPr>
        <w:spacing w:after="240" w:before="240" w:lineRule="auto"/>
        <w:jc w:val="left"/>
        <w:rPr/>
      </w:pPr>
      <w:r w:rsidDel="00000000" w:rsidR="00000000" w:rsidRPr="00000000">
        <w:rPr>
          <w:rtl w:val="0"/>
        </w:rPr>
        <w:t xml:space="preserve">Pour le cas nominal : </w:t>
      </w:r>
    </w:p>
    <w:p w:rsidR="00000000" w:rsidDel="00000000" w:rsidP="00000000" w:rsidRDefault="00000000" w:rsidRPr="00000000" w14:paraId="00000206">
      <w:pPr>
        <w:spacing w:after="240" w:before="240" w:lineRule="auto"/>
        <w:jc w:val="center"/>
        <w:rPr/>
      </w:pPr>
      <w:r w:rsidDel="00000000" w:rsidR="00000000" w:rsidRPr="00000000">
        <w:rPr/>
        <w:drawing>
          <wp:inline distB="114300" distT="114300" distL="114300" distR="114300">
            <wp:extent cx="1020600" cy="1178254"/>
            <wp:effectExtent b="0" l="0" r="0" t="0"/>
            <wp:docPr id="15" name="image6.png"/>
            <a:graphic>
              <a:graphicData uri="http://schemas.openxmlformats.org/drawingml/2006/picture">
                <pic:pic>
                  <pic:nvPicPr>
                    <pic:cNvPr id="0" name="image6.png"/>
                    <pic:cNvPicPr preferRelativeResize="0"/>
                  </pic:nvPicPr>
                  <pic:blipFill>
                    <a:blip r:embed="rId61"/>
                    <a:srcRect b="0" l="0" r="0" t="0"/>
                    <a:stretch>
                      <a:fillRect/>
                    </a:stretch>
                  </pic:blipFill>
                  <pic:spPr>
                    <a:xfrm>
                      <a:off x="0" y="0"/>
                      <a:ext cx="1020600" cy="1178254"/>
                    </a:xfrm>
                    <a:prstGeom prst="rect"/>
                    <a:ln/>
                  </pic:spPr>
                </pic:pic>
              </a:graphicData>
            </a:graphic>
          </wp:inline>
        </w:drawing>
      </w:r>
      <w:r w:rsidDel="00000000" w:rsidR="00000000" w:rsidRPr="00000000">
        <w:rPr>
          <w:rtl w:val="0"/>
        </w:rPr>
      </w:r>
    </w:p>
    <w:p w:rsidR="00000000" w:rsidDel="00000000" w:rsidP="00000000" w:rsidRDefault="00000000" w:rsidRPr="00000000" w14:paraId="00000207">
      <w:pPr>
        <w:spacing w:after="240" w:before="240" w:lineRule="auto"/>
        <w:rPr/>
      </w:pPr>
      <w:r w:rsidDel="00000000" w:rsidR="00000000" w:rsidRPr="00000000">
        <w:rPr>
          <w:rtl w:val="0"/>
        </w:rPr>
        <w:t xml:space="preserve">Le rapport de transformation est alors :</w:t>
      </w:r>
    </w:p>
    <w:p w:rsidR="00000000" w:rsidDel="00000000" w:rsidP="00000000" w:rsidRDefault="00000000" w:rsidRPr="00000000" w14:paraId="00000208">
      <w:pPr>
        <w:spacing w:after="240" w:before="240" w:lineRule="auto"/>
        <w:jc w:val="center"/>
        <w:rPr>
          <w:b w:val="1"/>
          <w:bCs w:val="1"/>
          <w:sz w:val="34"/>
          <w:szCs w:val="34"/>
        </w:rPr>
      </w:pPr>
      <w:r w:rsidDel="00000000" w:rsidR="00000000" w:rsidRPr="00000000">
        <w:rPr>
          <w:b w:val="1"/>
          <w:bCs w:val="1"/>
          <w:sz w:val="34"/>
          <w:szCs w:val="34"/>
        </w:rPr>
        <w:drawing>
          <wp:inline distB="114300" distT="114300" distL="114300" distR="114300">
            <wp:extent cx="1209675" cy="2686050"/>
            <wp:effectExtent b="0" l="0" r="0" t="0"/>
            <wp:docPr id="53" name="image50.png"/>
            <a:graphic>
              <a:graphicData uri="http://schemas.openxmlformats.org/drawingml/2006/picture">
                <pic:pic>
                  <pic:nvPicPr>
                    <pic:cNvPr id="0" name="image50.png"/>
                    <pic:cNvPicPr preferRelativeResize="0"/>
                  </pic:nvPicPr>
                  <pic:blipFill>
                    <a:blip r:embed="rId62"/>
                    <a:srcRect b="0" l="0" r="0" t="0"/>
                    <a:stretch>
                      <a:fillRect/>
                    </a:stretch>
                  </pic:blipFill>
                  <pic:spPr>
                    <a:xfrm>
                      <a:off x="0" y="0"/>
                      <a:ext cx="1209675" cy="2686050"/>
                    </a:xfrm>
                    <a:prstGeom prst="rect"/>
                    <a:ln/>
                  </pic:spPr>
                </pic:pic>
              </a:graphicData>
            </a:graphic>
          </wp:inline>
        </w:drawing>
      </w:r>
      <w:r w:rsidDel="00000000" w:rsidR="00000000" w:rsidRPr="00000000">
        <w:rPr>
          <w:rtl w:val="0"/>
        </w:rPr>
      </w:r>
    </w:p>
    <w:p w:rsidR="00000000" w:rsidDel="00000000" w:rsidP="00000000" w:rsidRDefault="00000000" w:rsidRPr="00000000" w14:paraId="00000209">
      <w:pPr>
        <w:spacing w:after="240" w:before="240" w:lineRule="auto"/>
        <w:jc w:val="left"/>
        <w:rPr>
          <w:b w:val="1"/>
          <w:bCs w:val="1"/>
          <w:sz w:val="34"/>
          <w:szCs w:val="34"/>
        </w:rPr>
      </w:pPr>
      <w:r w:rsidDel="00000000" w:rsidR="00000000" w:rsidRPr="00000000">
        <w:rPr>
          <w:b w:val="1"/>
          <w:bCs w:val="1"/>
          <w:sz w:val="34"/>
          <w:szCs w:val="34"/>
          <w:rtl w:val="0"/>
        </w:rPr>
        <w:t xml:space="preserve">4. Estimation de Lm​ et Lk​ </w:t>
      </w:r>
    </w:p>
    <w:p w:rsidR="00000000" w:rsidDel="00000000" w:rsidP="00000000" w:rsidRDefault="00000000" w:rsidRPr="00000000" w14:paraId="0000020A">
      <w:pPr>
        <w:spacing w:after="240" w:before="240" w:lineRule="auto"/>
        <w:rPr/>
      </w:pPr>
      <w:r w:rsidDel="00000000" w:rsidR="00000000" w:rsidRPr="00000000">
        <w:rPr>
          <w:rtl w:val="0"/>
        </w:rPr>
        <w:t xml:space="preserve">Dans ce modèle simplifié, l’inductance magnétisante vue du primaire peut être estimée par :</w:t>
      </w:r>
    </w:p>
    <w:p w:rsidR="00000000" w:rsidDel="00000000" w:rsidP="00000000" w:rsidRDefault="00000000" w:rsidRPr="00000000" w14:paraId="0000020B">
      <w:pPr>
        <w:spacing w:after="240" w:before="240" w:lineRule="auto"/>
        <w:jc w:val="center"/>
        <w:rPr/>
      </w:pPr>
      <w:r w:rsidDel="00000000" w:rsidR="00000000" w:rsidRPr="00000000">
        <w:rPr/>
        <w:drawing>
          <wp:inline distB="114300" distT="114300" distL="114300" distR="114300">
            <wp:extent cx="1238250" cy="400050"/>
            <wp:effectExtent b="0" l="0" r="0" t="0"/>
            <wp:docPr id="44" name="image45.png"/>
            <a:graphic>
              <a:graphicData uri="http://schemas.openxmlformats.org/drawingml/2006/picture">
                <pic:pic>
                  <pic:nvPicPr>
                    <pic:cNvPr id="0" name="image45.png"/>
                    <pic:cNvPicPr preferRelativeResize="0"/>
                  </pic:nvPicPr>
                  <pic:blipFill>
                    <a:blip r:embed="rId63"/>
                    <a:srcRect b="0" l="0" r="0" t="0"/>
                    <a:stretch>
                      <a:fillRect/>
                    </a:stretch>
                  </pic:blipFill>
                  <pic:spPr>
                    <a:xfrm>
                      <a:off x="0" y="0"/>
                      <a:ext cx="1238250" cy="400050"/>
                    </a:xfrm>
                    <a:prstGeom prst="rect"/>
                    <a:ln/>
                  </pic:spPr>
                </pic:pic>
              </a:graphicData>
            </a:graphic>
          </wp:inline>
        </w:drawing>
      </w:r>
      <w:r w:rsidDel="00000000" w:rsidR="00000000" w:rsidRPr="00000000">
        <w:rPr>
          <w:rtl w:val="0"/>
        </w:rPr>
      </w:r>
    </w:p>
    <w:p w:rsidR="00000000" w:rsidDel="00000000" w:rsidP="00000000" w:rsidRDefault="00000000" w:rsidRPr="00000000" w14:paraId="0000020C">
      <w:pPr>
        <w:spacing w:after="240" w:before="240" w:lineRule="auto"/>
        <w:jc w:val="left"/>
        <w:rPr/>
      </w:pPr>
      <w:r w:rsidDel="00000000" w:rsidR="00000000" w:rsidRPr="00000000">
        <w:rPr>
          <w:rtl w:val="0"/>
        </w:rPr>
        <w:t xml:space="preserve">et l’inductance de fuite primaire par : </w:t>
      </w:r>
    </w:p>
    <w:p w:rsidR="00000000" w:rsidDel="00000000" w:rsidP="00000000" w:rsidRDefault="00000000" w:rsidRPr="00000000" w14:paraId="0000020D">
      <w:pPr>
        <w:spacing w:after="240" w:before="240" w:lineRule="auto"/>
        <w:jc w:val="center"/>
        <w:rPr/>
      </w:pPr>
      <w:r w:rsidDel="00000000" w:rsidR="00000000" w:rsidRPr="00000000">
        <w:rPr/>
        <w:drawing>
          <wp:inline distB="114300" distT="114300" distL="114300" distR="114300">
            <wp:extent cx="1430175" cy="390048"/>
            <wp:effectExtent b="0" l="0" r="0" t="0"/>
            <wp:docPr id="96" name="image98.png"/>
            <a:graphic>
              <a:graphicData uri="http://schemas.openxmlformats.org/drawingml/2006/picture">
                <pic:pic>
                  <pic:nvPicPr>
                    <pic:cNvPr id="0" name="image98.png"/>
                    <pic:cNvPicPr preferRelativeResize="0"/>
                  </pic:nvPicPr>
                  <pic:blipFill>
                    <a:blip r:embed="rId64"/>
                    <a:srcRect b="0" l="0" r="0" t="0"/>
                    <a:stretch>
                      <a:fillRect/>
                    </a:stretch>
                  </pic:blipFill>
                  <pic:spPr>
                    <a:xfrm>
                      <a:off x="0" y="0"/>
                      <a:ext cx="1430175" cy="390048"/>
                    </a:xfrm>
                    <a:prstGeom prst="rect"/>
                    <a:ln/>
                  </pic:spPr>
                </pic:pic>
              </a:graphicData>
            </a:graphic>
          </wp:inline>
        </w:drawing>
      </w:r>
      <w:r w:rsidDel="00000000" w:rsidR="00000000" w:rsidRPr="00000000">
        <w:rPr>
          <w:rtl w:val="0"/>
        </w:rPr>
      </w:r>
    </w:p>
    <w:p w:rsidR="00000000" w:rsidDel="00000000" w:rsidP="00000000" w:rsidRDefault="00000000" w:rsidRPr="00000000" w14:paraId="0000020E">
      <w:pPr>
        <w:spacing w:after="240" w:before="240" w:lineRule="auto"/>
        <w:rPr/>
      </w:pPr>
      <w:r w:rsidDel="00000000" w:rsidR="00000000" w:rsidRPr="00000000">
        <w:rPr>
          <w:rtl w:val="0"/>
        </w:rPr>
        <w:t xml:space="preserve">Pour le cas nominal :</w:t>
      </w:r>
    </w:p>
    <w:p w:rsidR="00000000" w:rsidDel="00000000" w:rsidP="00000000" w:rsidRDefault="00000000" w:rsidRPr="00000000" w14:paraId="0000020F">
      <w:pPr>
        <w:spacing w:after="240" w:before="240" w:lineRule="auto"/>
        <w:jc w:val="center"/>
        <w:rPr/>
      </w:pPr>
      <w:r w:rsidDel="00000000" w:rsidR="00000000" w:rsidRPr="00000000">
        <w:rPr/>
        <w:drawing>
          <wp:inline distB="114300" distT="114300" distL="114300" distR="114300">
            <wp:extent cx="1977862" cy="752264"/>
            <wp:effectExtent b="0" l="0" r="0" t="0"/>
            <wp:docPr id="32" name="image35.png"/>
            <a:graphic>
              <a:graphicData uri="http://schemas.openxmlformats.org/drawingml/2006/picture">
                <pic:pic>
                  <pic:nvPicPr>
                    <pic:cNvPr id="0" name="image35.png"/>
                    <pic:cNvPicPr preferRelativeResize="0"/>
                  </pic:nvPicPr>
                  <pic:blipFill>
                    <a:blip r:embed="rId65"/>
                    <a:srcRect b="0" l="0" r="0" t="0"/>
                    <a:stretch>
                      <a:fillRect/>
                    </a:stretch>
                  </pic:blipFill>
                  <pic:spPr>
                    <a:xfrm>
                      <a:off x="0" y="0"/>
                      <a:ext cx="1977862" cy="752264"/>
                    </a:xfrm>
                    <a:prstGeom prst="rect"/>
                    <a:ln/>
                  </pic:spPr>
                </pic:pic>
              </a:graphicData>
            </a:graphic>
          </wp:inline>
        </w:drawing>
      </w:r>
      <w:r w:rsidDel="00000000" w:rsidR="00000000" w:rsidRPr="00000000">
        <w:rPr>
          <w:rtl w:val="0"/>
        </w:rPr>
      </w:r>
    </w:p>
    <w:p w:rsidR="00000000" w:rsidDel="00000000" w:rsidP="00000000" w:rsidRDefault="00000000" w:rsidRPr="00000000" w14:paraId="00000210">
      <w:pPr>
        <w:spacing w:after="240" w:before="240" w:lineRule="auto"/>
        <w:jc w:val="left"/>
        <w:rPr/>
      </w:pPr>
      <w:r w:rsidDel="00000000" w:rsidR="00000000" w:rsidRPr="00000000">
        <w:rPr>
          <w:rtl w:val="0"/>
        </w:rPr>
        <w:t xml:space="preserve">et : </w:t>
      </w:r>
    </w:p>
    <w:p w:rsidR="00000000" w:rsidDel="00000000" w:rsidP="00000000" w:rsidRDefault="00000000" w:rsidRPr="00000000" w14:paraId="00000211">
      <w:pPr>
        <w:spacing w:after="240" w:before="240" w:lineRule="auto"/>
        <w:jc w:val="center"/>
        <w:rPr>
          <w:b w:val="1"/>
          <w:bCs w:val="1"/>
          <w:sz w:val="34"/>
          <w:szCs w:val="34"/>
        </w:rPr>
      </w:pPr>
      <w:r w:rsidDel="00000000" w:rsidR="00000000" w:rsidRPr="00000000">
        <w:rPr>
          <w:b w:val="1"/>
          <w:bCs w:val="1"/>
          <w:sz w:val="34"/>
          <w:szCs w:val="34"/>
        </w:rPr>
        <w:drawing>
          <wp:inline distB="114300" distT="114300" distL="114300" distR="114300">
            <wp:extent cx="1992150" cy="764918"/>
            <wp:effectExtent b="0" l="0" r="0" t="0"/>
            <wp:docPr id="63" name="image76.png"/>
            <a:graphic>
              <a:graphicData uri="http://schemas.openxmlformats.org/drawingml/2006/picture">
                <pic:pic>
                  <pic:nvPicPr>
                    <pic:cNvPr id="0" name="image76.png"/>
                    <pic:cNvPicPr preferRelativeResize="0"/>
                  </pic:nvPicPr>
                  <pic:blipFill>
                    <a:blip r:embed="rId66"/>
                    <a:srcRect b="0" l="0" r="0" t="0"/>
                    <a:stretch>
                      <a:fillRect/>
                    </a:stretch>
                  </pic:blipFill>
                  <pic:spPr>
                    <a:xfrm>
                      <a:off x="0" y="0"/>
                      <a:ext cx="1992150" cy="764918"/>
                    </a:xfrm>
                    <a:prstGeom prst="rect"/>
                    <a:ln/>
                  </pic:spPr>
                </pic:pic>
              </a:graphicData>
            </a:graphic>
          </wp:inline>
        </w:drawing>
      </w:r>
      <w:r w:rsidDel="00000000" w:rsidR="00000000" w:rsidRPr="00000000">
        <w:rPr>
          <w:rtl w:val="0"/>
        </w:rPr>
      </w:r>
    </w:p>
    <w:p w:rsidR="00000000" w:rsidDel="00000000" w:rsidP="00000000" w:rsidRDefault="00000000" w:rsidRPr="00000000" w14:paraId="00000212">
      <w:pPr>
        <w:spacing w:after="240" w:before="240" w:lineRule="auto"/>
        <w:rPr/>
      </w:pPr>
      <w:r w:rsidDel="00000000" w:rsidR="00000000" w:rsidRPr="00000000">
        <w:rPr>
          <w:rtl w:val="0"/>
        </w:rPr>
        <w:t xml:space="preserve">Ainsi, dans le cas nominal : </w:t>
      </w:r>
    </w:p>
    <w:p w:rsidR="00000000" w:rsidDel="00000000" w:rsidP="00000000" w:rsidRDefault="00000000" w:rsidRPr="00000000" w14:paraId="00000213">
      <w:pPr>
        <w:spacing w:after="240" w:before="240" w:lineRule="auto"/>
        <w:jc w:val="center"/>
        <w:rPr/>
      </w:pPr>
      <w:r w:rsidDel="00000000" w:rsidR="00000000" w:rsidRPr="00000000">
        <w:rPr/>
        <w:drawing>
          <wp:inline distB="114300" distT="114300" distL="114300" distR="114300">
            <wp:extent cx="1339687" cy="725664"/>
            <wp:effectExtent b="0" l="0" r="0" t="0"/>
            <wp:docPr id="79" name="image87.png"/>
            <a:graphic>
              <a:graphicData uri="http://schemas.openxmlformats.org/drawingml/2006/picture">
                <pic:pic>
                  <pic:nvPicPr>
                    <pic:cNvPr id="0" name="image87.png"/>
                    <pic:cNvPicPr preferRelativeResize="0"/>
                  </pic:nvPicPr>
                  <pic:blipFill>
                    <a:blip r:embed="rId67"/>
                    <a:srcRect b="0" l="0" r="0" t="0"/>
                    <a:stretch>
                      <a:fillRect/>
                    </a:stretch>
                  </pic:blipFill>
                  <pic:spPr>
                    <a:xfrm>
                      <a:off x="0" y="0"/>
                      <a:ext cx="1339687" cy="725664"/>
                    </a:xfrm>
                    <a:prstGeom prst="rect"/>
                    <a:ln/>
                  </pic:spPr>
                </pic:pic>
              </a:graphicData>
            </a:graphic>
          </wp:inline>
        </w:drawing>
      </w:r>
      <w:r w:rsidDel="00000000" w:rsidR="00000000" w:rsidRPr="00000000">
        <w:rPr>
          <w:rtl w:val="0"/>
        </w:rPr>
      </w:r>
    </w:p>
    <w:p w:rsidR="00000000" w:rsidDel="00000000" w:rsidP="00000000" w:rsidRDefault="00000000" w:rsidRPr="00000000" w14:paraId="00000214">
      <w:pPr>
        <w:spacing w:after="240" w:before="240" w:lineRule="auto"/>
        <w:jc w:val="left"/>
        <w:rPr/>
      </w:pPr>
      <w:r w:rsidDel="00000000" w:rsidR="00000000" w:rsidRPr="00000000">
        <w:rPr>
          <w:rtl w:val="0"/>
        </w:rPr>
        <w:t xml:space="preserve">Cette distinction est importante : dans LTspice, modifier L1 seul ne modifie pas uniquement Lm​. Cela modifie aussi le rapport de transformation si L2​ reste constant. </w:t>
      </w:r>
    </w:p>
    <w:p w:rsidR="00000000" w:rsidDel="00000000" w:rsidP="00000000" w:rsidRDefault="00000000" w:rsidRPr="00000000" w14:paraId="00000215">
      <w:pPr>
        <w:spacing w:after="240" w:before="240" w:lineRule="auto"/>
        <w:jc w:val="left"/>
        <w:rPr/>
      </w:pPr>
      <w:r w:rsidDel="00000000" w:rsidR="00000000" w:rsidRPr="00000000">
        <w:rPr>
          <w:rtl w:val="0"/>
        </w:rPr>
      </w:r>
    </w:p>
    <w:p w:rsidR="00000000" w:rsidDel="00000000" w:rsidP="00000000" w:rsidRDefault="00000000" w:rsidRPr="00000000" w14:paraId="00000216">
      <w:pPr>
        <w:rPr>
          <w:b w:val="1"/>
          <w:bCs w:val="1"/>
          <w:sz w:val="46"/>
          <w:szCs w:val="46"/>
        </w:rPr>
      </w:pPr>
      <w:r w:rsidDel="00000000" w:rsidR="00000000" w:rsidRPr="00000000">
        <w:rPr>
          <w:b w:val="1"/>
          <w:bCs w:val="1"/>
          <w:sz w:val="34"/>
          <w:szCs w:val="34"/>
          <w:rtl w:val="0"/>
        </w:rPr>
        <w:t xml:space="preserve">5. Stratégie de simulation</w:t>
      </w:r>
      <w:r w:rsidDel="00000000" w:rsidR="00000000" w:rsidRPr="00000000">
        <w:rPr>
          <w:b w:val="1"/>
          <w:bCs w:val="1"/>
          <w:sz w:val="46"/>
          <w:szCs w:val="46"/>
          <w:rtl w:val="0"/>
        </w:rPr>
        <w:t xml:space="preserve"> </w:t>
      </w:r>
    </w:p>
    <w:p w:rsidR="00000000" w:rsidDel="00000000" w:rsidP="00000000" w:rsidRDefault="00000000" w:rsidRPr="00000000" w14:paraId="00000217">
      <w:pPr>
        <w:spacing w:after="240" w:before="240" w:lineRule="auto"/>
        <w:rPr/>
      </w:pPr>
      <w:r w:rsidDel="00000000" w:rsidR="00000000" w:rsidRPr="00000000">
        <w:rPr>
          <w:rtl w:val="0"/>
        </w:rPr>
        <w:t xml:space="preserve">Pour étudier proprement l’influence de Lm, il faut éviter de modifier en même temps le rapport de transformation.</w:t>
      </w:r>
    </w:p>
    <w:p w:rsidR="00000000" w:rsidDel="00000000" w:rsidP="00000000" w:rsidRDefault="00000000" w:rsidRPr="00000000" w14:paraId="00000218">
      <w:pPr>
        <w:spacing w:after="240" w:before="240" w:lineRule="auto"/>
        <w:rPr/>
      </w:pPr>
      <w:r w:rsidDel="00000000" w:rsidR="00000000" w:rsidRPr="00000000">
        <w:rPr>
          <w:rtl w:val="0"/>
        </w:rPr>
        <w:t xml:space="preserve">Le rapport de transformation doit rester constant :</w:t>
      </w:r>
    </w:p>
    <w:p w:rsidR="00000000" w:rsidDel="00000000" w:rsidP="00000000" w:rsidRDefault="00000000" w:rsidRPr="00000000" w14:paraId="00000219">
      <w:pPr>
        <w:spacing w:after="240" w:before="240" w:lineRule="auto"/>
        <w:jc w:val="center"/>
        <w:rPr/>
      </w:pPr>
      <w:r w:rsidDel="00000000" w:rsidR="00000000" w:rsidRPr="00000000">
        <w:rPr/>
        <w:drawing>
          <wp:inline distB="114300" distT="114300" distL="114300" distR="114300">
            <wp:extent cx="1171575" cy="733425"/>
            <wp:effectExtent b="0" l="0" r="0" t="0"/>
            <wp:docPr id="9" name="image14.png"/>
            <a:graphic>
              <a:graphicData uri="http://schemas.openxmlformats.org/drawingml/2006/picture">
                <pic:pic>
                  <pic:nvPicPr>
                    <pic:cNvPr id="0" name="image14.png"/>
                    <pic:cNvPicPr preferRelativeResize="0"/>
                  </pic:nvPicPr>
                  <pic:blipFill>
                    <a:blip r:embed="rId68"/>
                    <a:srcRect b="0" l="0" r="0" t="0"/>
                    <a:stretch>
                      <a:fillRect/>
                    </a:stretch>
                  </pic:blipFill>
                  <pic:spPr>
                    <a:xfrm>
                      <a:off x="0" y="0"/>
                      <a:ext cx="1171575" cy="733425"/>
                    </a:xfrm>
                    <a:prstGeom prst="rect"/>
                    <a:ln/>
                  </pic:spPr>
                </pic:pic>
              </a:graphicData>
            </a:graphic>
          </wp:inline>
        </w:drawing>
      </w:r>
      <w:r w:rsidDel="00000000" w:rsidR="00000000" w:rsidRPr="00000000">
        <w:rPr>
          <w:rtl w:val="0"/>
        </w:rPr>
      </w:r>
    </w:p>
    <w:p w:rsidR="00000000" w:rsidDel="00000000" w:rsidP="00000000" w:rsidRDefault="00000000" w:rsidRPr="00000000" w14:paraId="0000021A">
      <w:pPr>
        <w:spacing w:after="240" w:before="240" w:lineRule="auto"/>
        <w:jc w:val="left"/>
        <w:rPr/>
      </w:pPr>
      <w:r w:rsidDel="00000000" w:rsidR="00000000" w:rsidRPr="00000000">
        <w:rPr>
          <w:rtl w:val="0"/>
        </w:rPr>
        <w:t xml:space="preserve">Pour cela, lorsque L1​ est modifiée, L2​ doit être modifiée proportionnellement afin de conserver : </w:t>
      </w:r>
    </w:p>
    <w:p w:rsidR="00000000" w:rsidDel="00000000" w:rsidP="00000000" w:rsidRDefault="00000000" w:rsidRPr="00000000" w14:paraId="0000021B">
      <w:pPr>
        <w:spacing w:after="240" w:before="240" w:lineRule="auto"/>
        <w:jc w:val="center"/>
        <w:rPr/>
      </w:pPr>
      <w:r w:rsidDel="00000000" w:rsidR="00000000" w:rsidRPr="00000000">
        <w:rPr/>
        <w:drawing>
          <wp:inline distB="114300" distT="114300" distL="114300" distR="114300">
            <wp:extent cx="777712" cy="595188"/>
            <wp:effectExtent b="0" l="0" r="0" t="0"/>
            <wp:docPr id="84" name="image73.png"/>
            <a:graphic>
              <a:graphicData uri="http://schemas.openxmlformats.org/drawingml/2006/picture">
                <pic:pic>
                  <pic:nvPicPr>
                    <pic:cNvPr id="0" name="image73.png"/>
                    <pic:cNvPicPr preferRelativeResize="0"/>
                  </pic:nvPicPr>
                  <pic:blipFill>
                    <a:blip r:embed="rId69"/>
                    <a:srcRect b="0" l="0" r="0" t="0"/>
                    <a:stretch>
                      <a:fillRect/>
                    </a:stretch>
                  </pic:blipFill>
                  <pic:spPr>
                    <a:xfrm>
                      <a:off x="0" y="0"/>
                      <a:ext cx="777712" cy="595188"/>
                    </a:xfrm>
                    <a:prstGeom prst="rect"/>
                    <a:ln/>
                  </pic:spPr>
                </pic:pic>
              </a:graphicData>
            </a:graphic>
          </wp:inline>
        </w:drawing>
      </w:r>
      <w:r w:rsidDel="00000000" w:rsidR="00000000" w:rsidRPr="00000000">
        <w:rPr>
          <w:rtl w:val="0"/>
        </w:rPr>
      </w:r>
    </w:p>
    <w:p w:rsidR="00000000" w:rsidDel="00000000" w:rsidP="00000000" w:rsidRDefault="00000000" w:rsidRPr="00000000" w14:paraId="0000021C">
      <w:pPr>
        <w:spacing w:after="240" w:before="240" w:lineRule="auto"/>
        <w:jc w:val="left"/>
        <w:rPr/>
      </w:pPr>
      <w:r w:rsidDel="00000000" w:rsidR="00000000" w:rsidRPr="00000000">
        <w:rPr>
          <w:rtl w:val="0"/>
        </w:rPr>
        <w:t xml:space="preserve">Ainsi : </w:t>
      </w:r>
    </w:p>
    <w:p w:rsidR="00000000" w:rsidDel="00000000" w:rsidP="00000000" w:rsidRDefault="00000000" w:rsidRPr="00000000" w14:paraId="0000021D">
      <w:pPr>
        <w:spacing w:after="240" w:before="240" w:lineRule="auto"/>
        <w:jc w:val="center"/>
        <w:rPr/>
      </w:pPr>
      <w:r w:rsidDel="00000000" w:rsidR="00000000" w:rsidRPr="00000000">
        <w:rPr/>
        <w:drawing>
          <wp:inline distB="114300" distT="114300" distL="114300" distR="114300">
            <wp:extent cx="890588" cy="546697"/>
            <wp:effectExtent b="0" l="0" r="0" t="0"/>
            <wp:docPr id="66" name="image57.png"/>
            <a:graphic>
              <a:graphicData uri="http://schemas.openxmlformats.org/drawingml/2006/picture">
                <pic:pic>
                  <pic:nvPicPr>
                    <pic:cNvPr id="0" name="image57.png"/>
                    <pic:cNvPicPr preferRelativeResize="0"/>
                  </pic:nvPicPr>
                  <pic:blipFill>
                    <a:blip r:embed="rId70"/>
                    <a:srcRect b="0" l="0" r="0" t="0"/>
                    <a:stretch>
                      <a:fillRect/>
                    </a:stretch>
                  </pic:blipFill>
                  <pic:spPr>
                    <a:xfrm>
                      <a:off x="0" y="0"/>
                      <a:ext cx="890588" cy="546697"/>
                    </a:xfrm>
                    <a:prstGeom prst="rect"/>
                    <a:ln/>
                  </pic:spPr>
                </pic:pic>
              </a:graphicData>
            </a:graphic>
          </wp:inline>
        </w:drawing>
      </w:r>
      <w:r w:rsidDel="00000000" w:rsidR="00000000" w:rsidRPr="00000000">
        <w:rPr>
          <w:rtl w:val="0"/>
        </w:rPr>
      </w:r>
    </w:p>
    <w:p w:rsidR="00000000" w:rsidDel="00000000" w:rsidP="00000000" w:rsidRDefault="00000000" w:rsidRPr="00000000" w14:paraId="0000021E">
      <w:pPr>
        <w:spacing w:after="240" w:before="240" w:lineRule="auto"/>
        <w:rPr/>
      </w:pPr>
      <w:r w:rsidDel="00000000" w:rsidR="00000000" w:rsidRPr="00000000">
        <w:rPr>
          <w:rtl w:val="0"/>
        </w:rPr>
        <w:t xml:space="preserve">Cette méthode permet de faire varier l’inductance magnétisante tout en conservant le même rapport de transformation.</w:t>
      </w:r>
    </w:p>
    <w:p w:rsidR="00000000" w:rsidDel="00000000" w:rsidP="00000000" w:rsidRDefault="00000000" w:rsidRPr="00000000" w14:paraId="0000021F">
      <w:pPr>
        <w:spacing w:after="240" w:before="240" w:lineRule="auto"/>
        <w:rPr/>
      </w:pPr>
      <w:r w:rsidDel="00000000" w:rsidR="00000000" w:rsidRPr="00000000">
        <w:rPr>
          <w:rtl w:val="0"/>
        </w:rPr>
      </w:r>
    </w:p>
    <w:p w:rsidR="00000000" w:rsidDel="00000000" w:rsidP="00000000" w:rsidRDefault="00000000" w:rsidRPr="00000000" w14:paraId="00000220">
      <w:pPr>
        <w:spacing w:after="240" w:before="240" w:lineRule="auto"/>
        <w:jc w:val="left"/>
        <w:rPr>
          <w:b w:val="1"/>
          <w:bCs w:val="1"/>
          <w:sz w:val="34"/>
          <w:szCs w:val="34"/>
        </w:rPr>
      </w:pPr>
      <w:r w:rsidDel="00000000" w:rsidR="00000000" w:rsidRPr="00000000">
        <w:rPr>
          <w:b w:val="1"/>
          <w:bCs w:val="1"/>
          <w:sz w:val="34"/>
          <w:szCs w:val="34"/>
          <w:rtl w:val="0"/>
        </w:rPr>
        <w:t xml:space="preserve">6. Cas de simulation proposés </w:t>
      </w:r>
    </w:p>
    <w:p w:rsidR="00000000" w:rsidDel="00000000" w:rsidP="00000000" w:rsidRDefault="00000000" w:rsidRPr="00000000" w14:paraId="00000221">
      <w:pPr>
        <w:spacing w:after="240" w:before="240" w:lineRule="auto"/>
        <w:jc w:val="left"/>
        <w:rPr>
          <w:b w:val="1"/>
          <w:bCs w:val="1"/>
          <w:sz w:val="34"/>
          <w:szCs w:val="34"/>
        </w:rPr>
      </w:pPr>
      <w:r w:rsidDel="00000000" w:rsidR="00000000" w:rsidRPr="00000000">
        <w:rPr>
          <w:b w:val="1"/>
          <w:bCs w:val="1"/>
          <w:sz w:val="34"/>
          <w:szCs w:val="34"/>
        </w:rPr>
        <w:drawing>
          <wp:inline distB="114300" distT="114300" distL="114300" distR="114300">
            <wp:extent cx="5734050" cy="1644417"/>
            <wp:effectExtent b="0" l="0" r="0" t="0"/>
            <wp:docPr id="61" name="image52.png"/>
            <a:graphic>
              <a:graphicData uri="http://schemas.openxmlformats.org/drawingml/2006/picture">
                <pic:pic>
                  <pic:nvPicPr>
                    <pic:cNvPr id="0" name="image52.png"/>
                    <pic:cNvPicPr preferRelativeResize="0"/>
                  </pic:nvPicPr>
                  <pic:blipFill>
                    <a:blip r:embed="rId71"/>
                    <a:srcRect b="0" l="0" r="0" t="0"/>
                    <a:stretch>
                      <a:fillRect/>
                    </a:stretch>
                  </pic:blipFill>
                  <pic:spPr>
                    <a:xfrm>
                      <a:off x="0" y="0"/>
                      <a:ext cx="5734050" cy="1644417"/>
                    </a:xfrm>
                    <a:prstGeom prst="rect"/>
                    <a:ln/>
                  </pic:spPr>
                </pic:pic>
              </a:graphicData>
            </a:graphic>
          </wp:inline>
        </w:drawing>
      </w:r>
      <w:r w:rsidDel="00000000" w:rsidR="00000000" w:rsidRPr="00000000">
        <w:rPr>
          <w:rtl w:val="0"/>
        </w:rPr>
      </w:r>
    </w:p>
    <w:p w:rsidR="00000000" w:rsidDel="00000000" w:rsidP="00000000" w:rsidRDefault="00000000" w:rsidRPr="00000000" w14:paraId="00000222">
      <w:pPr>
        <w:spacing w:after="240" w:before="240" w:lineRule="auto"/>
        <w:rPr/>
      </w:pPr>
      <w:r w:rsidDel="00000000" w:rsidR="00000000" w:rsidRPr="00000000">
        <w:rPr>
          <w:rtl w:val="0"/>
        </w:rPr>
        <w:t xml:space="preserve">Ces cas permettent d’observer l’effet de Lm​ sans changer la tension réfléchie liée au rapport de transformation.</w:t>
      </w:r>
    </w:p>
    <w:p w:rsidR="00000000" w:rsidDel="00000000" w:rsidP="00000000" w:rsidRDefault="00000000" w:rsidRPr="00000000" w14:paraId="00000223">
      <w:pPr>
        <w:spacing w:after="240" w:before="240" w:lineRule="auto"/>
        <w:rPr/>
      </w:pPr>
      <w:r w:rsidDel="00000000" w:rsidR="00000000" w:rsidRPr="00000000">
        <w:rPr>
          <w:rtl w:val="0"/>
        </w:rPr>
      </w:r>
    </w:p>
    <w:p w:rsidR="00000000" w:rsidDel="00000000" w:rsidP="00000000" w:rsidRDefault="00000000" w:rsidRPr="00000000" w14:paraId="00000224">
      <w:pPr>
        <w:pStyle w:val="Heading2"/>
        <w:keepNext w:val="0"/>
        <w:keepLines w:val="0"/>
        <w:spacing w:after="80" w:lineRule="auto"/>
        <w:rPr>
          <w:b w:val="1"/>
          <w:bCs w:val="1"/>
          <w:sz w:val="34"/>
          <w:szCs w:val="34"/>
        </w:rPr>
      </w:pPr>
      <w:bookmarkStart w:colFirst="0" w:colLast="0" w:name="_gk82le9otxme" w:id="60"/>
      <w:bookmarkEnd w:id="60"/>
      <w:r w:rsidDel="00000000" w:rsidR="00000000" w:rsidRPr="00000000">
        <w:rPr>
          <w:b w:val="1"/>
          <w:bCs w:val="1"/>
          <w:sz w:val="34"/>
          <w:szCs w:val="34"/>
          <w:rtl w:val="0"/>
        </w:rPr>
        <w:t xml:space="preserve">7. Grandeurs à observer</w:t>
      </w:r>
    </w:p>
    <w:p w:rsidR="00000000" w:rsidDel="00000000" w:rsidP="00000000" w:rsidRDefault="00000000" w:rsidRPr="00000000" w14:paraId="00000225">
      <w:pPr>
        <w:spacing w:after="240" w:before="240" w:lineRule="auto"/>
        <w:rPr/>
      </w:pPr>
      <w:r w:rsidDel="00000000" w:rsidR="00000000" w:rsidRPr="00000000">
        <w:rPr>
          <w:rtl w:val="0"/>
        </w:rPr>
        <w:t xml:space="preserve">Pour chaque cas, observer :</w:t>
      </w:r>
    </w:p>
    <w:p w:rsidR="00000000" w:rsidDel="00000000" w:rsidP="00000000" w:rsidRDefault="00000000" w:rsidRPr="00000000" w14:paraId="00000226">
      <w:pPr>
        <w:spacing w:after="240" w:before="240" w:lineRule="auto"/>
        <w:jc w:val="center"/>
        <w:rPr/>
      </w:pPr>
      <w:r w:rsidDel="00000000" w:rsidR="00000000" w:rsidRPr="00000000">
        <w:rPr/>
        <w:drawing>
          <wp:inline distB="114300" distT="114300" distL="114300" distR="114300">
            <wp:extent cx="511917" cy="1240748"/>
            <wp:effectExtent b="0" l="0" r="0" t="0"/>
            <wp:docPr id="47" name="image51.png"/>
            <a:graphic>
              <a:graphicData uri="http://schemas.openxmlformats.org/drawingml/2006/picture">
                <pic:pic>
                  <pic:nvPicPr>
                    <pic:cNvPr id="0" name="image51.png"/>
                    <pic:cNvPicPr preferRelativeResize="0"/>
                  </pic:nvPicPr>
                  <pic:blipFill>
                    <a:blip r:embed="rId72"/>
                    <a:srcRect b="0" l="0" r="0" t="0"/>
                    <a:stretch>
                      <a:fillRect/>
                    </a:stretch>
                  </pic:blipFill>
                  <pic:spPr>
                    <a:xfrm>
                      <a:off x="0" y="0"/>
                      <a:ext cx="511917" cy="1240748"/>
                    </a:xfrm>
                    <a:prstGeom prst="rect"/>
                    <a:ln/>
                  </pic:spPr>
                </pic:pic>
              </a:graphicData>
            </a:graphic>
          </wp:inline>
        </w:drawing>
      </w:r>
      <w:r w:rsidDel="00000000" w:rsidR="00000000" w:rsidRPr="00000000">
        <w:rPr>
          <w:rtl w:val="0"/>
        </w:rPr>
      </w:r>
    </w:p>
    <w:p w:rsidR="00000000" w:rsidDel="00000000" w:rsidP="00000000" w:rsidRDefault="00000000" w:rsidRPr="00000000" w14:paraId="00000227">
      <w:pPr>
        <w:spacing w:after="240" w:before="240" w:lineRule="auto"/>
        <w:rPr/>
      </w:pPr>
      <w:r w:rsidDel="00000000" w:rsidR="00000000" w:rsidRPr="00000000">
        <w:rPr>
          <w:rtl w:val="0"/>
        </w:rPr>
        <w:t xml:space="preserve">Les grandeurs les plus importantes pour cette étude sont :</w:t>
      </w:r>
    </w:p>
    <w:p w:rsidR="00000000" w:rsidDel="00000000" w:rsidP="00000000" w:rsidRDefault="00000000" w:rsidRPr="00000000" w14:paraId="00000228">
      <w:pPr>
        <w:numPr>
          <w:ilvl w:val="0"/>
          <w:numId w:val="1"/>
        </w:numPr>
        <w:spacing w:after="0" w:afterAutospacing="0" w:before="240" w:lineRule="auto"/>
        <w:ind w:left="720" w:hanging="360"/>
      </w:pPr>
      <w:r w:rsidDel="00000000" w:rsidR="00000000" w:rsidRPr="00000000">
        <w:rPr>
          <w:rtl w:val="0"/>
        </w:rPr>
        <w:t xml:space="preserve">la pente du courant primaire ;</w:t>
      </w:r>
    </w:p>
    <w:p w:rsidR="00000000" w:rsidDel="00000000" w:rsidP="00000000" w:rsidRDefault="00000000" w:rsidRPr="00000000" w14:paraId="00000229">
      <w:pPr>
        <w:numPr>
          <w:ilvl w:val="0"/>
          <w:numId w:val="1"/>
        </w:numPr>
        <w:spacing w:after="0" w:afterAutospacing="0" w:before="0" w:beforeAutospacing="0" w:lineRule="auto"/>
        <w:ind w:left="720" w:hanging="360"/>
      </w:pPr>
      <w:r w:rsidDel="00000000" w:rsidR="00000000" w:rsidRPr="00000000">
        <w:rPr>
          <w:rtl w:val="0"/>
        </w:rPr>
        <w:t xml:space="preserve">le courant de crête ;</w:t>
      </w:r>
    </w:p>
    <w:p w:rsidR="00000000" w:rsidDel="00000000" w:rsidP="00000000" w:rsidRDefault="00000000" w:rsidRPr="00000000" w14:paraId="0000022A">
      <w:pPr>
        <w:numPr>
          <w:ilvl w:val="0"/>
          <w:numId w:val="1"/>
        </w:numPr>
        <w:spacing w:after="0" w:afterAutospacing="0" w:before="0" w:beforeAutospacing="0" w:lineRule="auto"/>
        <w:ind w:left="720" w:hanging="360"/>
      </w:pPr>
      <w:r w:rsidDel="00000000" w:rsidR="00000000" w:rsidRPr="00000000">
        <w:rPr>
          <w:rtl w:val="0"/>
        </w:rPr>
        <w:t xml:space="preserve">le temps de démagnétisation ;</w:t>
      </w:r>
    </w:p>
    <w:p w:rsidR="00000000" w:rsidDel="00000000" w:rsidP="00000000" w:rsidRDefault="00000000" w:rsidRPr="00000000" w14:paraId="0000022B">
      <w:pPr>
        <w:numPr>
          <w:ilvl w:val="0"/>
          <w:numId w:val="1"/>
        </w:numPr>
        <w:spacing w:after="0" w:afterAutospacing="0" w:before="0" w:beforeAutospacing="0" w:lineRule="auto"/>
        <w:ind w:left="720" w:hanging="360"/>
      </w:pPr>
      <w:r w:rsidDel="00000000" w:rsidR="00000000" w:rsidRPr="00000000">
        <w:rPr>
          <w:rtl w:val="0"/>
        </w:rPr>
        <w:t xml:space="preserve">le mode de conduction ;</w:t>
      </w:r>
    </w:p>
    <w:p w:rsidR="00000000" w:rsidDel="00000000" w:rsidP="00000000" w:rsidRDefault="00000000" w:rsidRPr="00000000" w14:paraId="0000022C">
      <w:pPr>
        <w:numPr>
          <w:ilvl w:val="0"/>
          <w:numId w:val="1"/>
        </w:numPr>
        <w:spacing w:after="240" w:before="0" w:beforeAutospacing="0" w:lineRule="auto"/>
        <w:ind w:left="720" w:hanging="360"/>
      </w:pPr>
      <w:r w:rsidDel="00000000" w:rsidR="00000000" w:rsidRPr="00000000">
        <w:rPr>
          <w:rtl w:val="0"/>
        </w:rPr>
        <w:t xml:space="preserve">la tension maximale VDS</w:t>
      </w:r>
    </w:p>
    <w:p w:rsidR="00000000" w:rsidDel="00000000" w:rsidP="00000000" w:rsidRDefault="00000000" w:rsidRPr="00000000" w14:paraId="0000022D">
      <w:pPr>
        <w:spacing w:after="240" w:before="240" w:lineRule="auto"/>
        <w:rPr/>
      </w:pPr>
      <w:r w:rsidDel="00000000" w:rsidR="00000000" w:rsidRPr="00000000">
        <w:rPr>
          <w:rtl w:val="0"/>
        </w:rPr>
      </w:r>
    </w:p>
    <w:p w:rsidR="00000000" w:rsidDel="00000000" w:rsidP="00000000" w:rsidRDefault="00000000" w:rsidRPr="00000000" w14:paraId="0000022E">
      <w:pPr>
        <w:spacing w:after="240" w:before="240" w:lineRule="auto"/>
        <w:rPr/>
      </w:pPr>
      <w:r w:rsidDel="00000000" w:rsidR="00000000" w:rsidRPr="00000000">
        <w:rPr>
          <w:b w:val="1"/>
          <w:bCs w:val="1"/>
          <w:sz w:val="34"/>
          <w:szCs w:val="34"/>
          <w:rtl w:val="0"/>
        </w:rPr>
        <w:t xml:space="preserve">8. Rappel physique </w:t>
      </w:r>
      <w:r w:rsidDel="00000000" w:rsidR="00000000" w:rsidRPr="00000000">
        <w:rPr>
          <w:rtl w:val="0"/>
        </w:rPr>
      </w:r>
    </w:p>
    <w:p w:rsidR="00000000" w:rsidDel="00000000" w:rsidP="00000000" w:rsidRDefault="00000000" w:rsidRPr="00000000" w14:paraId="0000022F">
      <w:pPr>
        <w:spacing w:after="240" w:before="240" w:lineRule="auto"/>
        <w:rPr/>
      </w:pPr>
      <w:r w:rsidDel="00000000" w:rsidR="00000000" w:rsidRPr="00000000">
        <w:rPr>
          <w:rtl w:val="0"/>
        </w:rPr>
        <w:t xml:space="preserve">Pendant la phase de conduction du MOSFET, la tension d’entrée est appliquée au primaire.</w:t>
      </w:r>
    </w:p>
    <w:p w:rsidR="00000000" w:rsidDel="00000000" w:rsidP="00000000" w:rsidRDefault="00000000" w:rsidRPr="00000000" w14:paraId="00000230">
      <w:pPr>
        <w:spacing w:after="240" w:before="240" w:lineRule="auto"/>
        <w:rPr/>
      </w:pPr>
      <w:r w:rsidDel="00000000" w:rsidR="00000000" w:rsidRPr="00000000">
        <w:rPr>
          <w:rtl w:val="0"/>
        </w:rPr>
        <w:t xml:space="preserve">La pente du courant magnétisant est donnée par :</w:t>
      </w:r>
    </w:p>
    <w:p w:rsidR="00000000" w:rsidDel="00000000" w:rsidP="00000000" w:rsidRDefault="00000000" w:rsidRPr="00000000" w14:paraId="00000231">
      <w:pPr>
        <w:spacing w:after="240" w:before="240" w:lineRule="auto"/>
        <w:jc w:val="center"/>
        <w:rPr/>
      </w:pPr>
      <w:r w:rsidDel="00000000" w:rsidR="00000000" w:rsidRPr="00000000">
        <w:rPr/>
        <w:drawing>
          <wp:inline distB="114300" distT="114300" distL="114300" distR="114300">
            <wp:extent cx="1090613" cy="529500"/>
            <wp:effectExtent b="0" l="0" r="0" t="0"/>
            <wp:docPr id="17" name="image3.png"/>
            <a:graphic>
              <a:graphicData uri="http://schemas.openxmlformats.org/drawingml/2006/picture">
                <pic:pic>
                  <pic:nvPicPr>
                    <pic:cNvPr id="0" name="image3.png"/>
                    <pic:cNvPicPr preferRelativeResize="0"/>
                  </pic:nvPicPr>
                  <pic:blipFill>
                    <a:blip r:embed="rId73"/>
                    <a:srcRect b="0" l="0" r="0" t="0"/>
                    <a:stretch>
                      <a:fillRect/>
                    </a:stretch>
                  </pic:blipFill>
                  <pic:spPr>
                    <a:xfrm>
                      <a:off x="0" y="0"/>
                      <a:ext cx="1090613" cy="529500"/>
                    </a:xfrm>
                    <a:prstGeom prst="rect"/>
                    <a:ln/>
                  </pic:spPr>
                </pic:pic>
              </a:graphicData>
            </a:graphic>
          </wp:inline>
        </w:drawing>
      </w:r>
      <w:r w:rsidDel="00000000" w:rsidR="00000000" w:rsidRPr="00000000">
        <w:rPr>
          <w:rtl w:val="0"/>
        </w:rPr>
      </w:r>
    </w:p>
    <w:p w:rsidR="00000000" w:rsidDel="00000000" w:rsidP="00000000" w:rsidRDefault="00000000" w:rsidRPr="00000000" w14:paraId="00000232">
      <w:pPr>
        <w:spacing w:after="240" w:before="240" w:lineRule="auto"/>
        <w:rPr/>
      </w:pPr>
      <w:r w:rsidDel="00000000" w:rsidR="00000000" w:rsidRPr="00000000">
        <w:rPr>
          <w:rtl w:val="0"/>
        </w:rPr>
        <w:t xml:space="preserve">Cette relation montre immédiatement que :</w:t>
      </w:r>
    </w:p>
    <w:p w:rsidR="00000000" w:rsidDel="00000000" w:rsidP="00000000" w:rsidRDefault="00000000" w:rsidRPr="00000000" w14:paraId="00000233">
      <w:pPr>
        <w:numPr>
          <w:ilvl w:val="0"/>
          <w:numId w:val="11"/>
        </w:numPr>
        <w:spacing w:after="0" w:afterAutospacing="0" w:before="240" w:lineRule="auto"/>
        <w:ind w:left="720" w:hanging="360"/>
      </w:pPr>
      <w:r w:rsidDel="00000000" w:rsidR="00000000" w:rsidRPr="00000000">
        <w:rPr>
          <w:rtl w:val="0"/>
        </w:rPr>
        <w:t xml:space="preserve">si Lm​ diminue, la pente du courant augmente ;</w:t>
      </w:r>
    </w:p>
    <w:p w:rsidR="00000000" w:rsidDel="00000000" w:rsidP="00000000" w:rsidRDefault="00000000" w:rsidRPr="00000000" w14:paraId="00000234">
      <w:pPr>
        <w:numPr>
          <w:ilvl w:val="0"/>
          <w:numId w:val="11"/>
        </w:numPr>
        <w:spacing w:after="240" w:before="0" w:beforeAutospacing="0" w:lineRule="auto"/>
        <w:ind w:left="720" w:hanging="360"/>
      </w:pPr>
      <w:r w:rsidDel="00000000" w:rsidR="00000000" w:rsidRPr="00000000">
        <w:rPr>
          <w:rtl w:val="0"/>
        </w:rPr>
        <w:t xml:space="preserve">si Lm augmente, la pente du courant diminue.</w:t>
      </w:r>
    </w:p>
    <w:p w:rsidR="00000000" w:rsidDel="00000000" w:rsidP="00000000" w:rsidRDefault="00000000" w:rsidRPr="00000000" w14:paraId="00000235">
      <w:pPr>
        <w:spacing w:after="240" w:before="240" w:lineRule="auto"/>
        <w:rPr/>
      </w:pPr>
      <w:r w:rsidDel="00000000" w:rsidR="00000000" w:rsidRPr="00000000">
        <w:rPr>
          <w:rtl w:val="0"/>
        </w:rPr>
        <w:t xml:space="preserve">L’énergie stockée à chaque cycle vaut :</w:t>
      </w:r>
    </w:p>
    <w:p w:rsidR="00000000" w:rsidDel="00000000" w:rsidP="00000000" w:rsidRDefault="00000000" w:rsidRPr="00000000" w14:paraId="00000236">
      <w:pPr>
        <w:spacing w:after="240" w:before="240" w:lineRule="auto"/>
        <w:jc w:val="center"/>
        <w:rPr/>
      </w:pPr>
      <w:r w:rsidDel="00000000" w:rsidR="00000000" w:rsidRPr="00000000">
        <w:rPr/>
        <w:drawing>
          <wp:inline distB="114300" distT="114300" distL="114300" distR="114300">
            <wp:extent cx="1296825" cy="465925"/>
            <wp:effectExtent b="0" l="0" r="0" t="0"/>
            <wp:docPr id="74" name="image66.png"/>
            <a:graphic>
              <a:graphicData uri="http://schemas.openxmlformats.org/drawingml/2006/picture">
                <pic:pic>
                  <pic:nvPicPr>
                    <pic:cNvPr id="0" name="image66.png"/>
                    <pic:cNvPicPr preferRelativeResize="0"/>
                  </pic:nvPicPr>
                  <pic:blipFill>
                    <a:blip r:embed="rId74"/>
                    <a:srcRect b="0" l="0" r="0" t="0"/>
                    <a:stretch>
                      <a:fillRect/>
                    </a:stretch>
                  </pic:blipFill>
                  <pic:spPr>
                    <a:xfrm>
                      <a:off x="0" y="0"/>
                      <a:ext cx="1296825" cy="465925"/>
                    </a:xfrm>
                    <a:prstGeom prst="rect"/>
                    <a:ln/>
                  </pic:spPr>
                </pic:pic>
              </a:graphicData>
            </a:graphic>
          </wp:inline>
        </w:drawing>
      </w:r>
      <w:r w:rsidDel="00000000" w:rsidR="00000000" w:rsidRPr="00000000">
        <w:rPr>
          <w:rtl w:val="0"/>
        </w:rPr>
      </w:r>
    </w:p>
    <w:p w:rsidR="00000000" w:rsidDel="00000000" w:rsidP="00000000" w:rsidRDefault="00000000" w:rsidRPr="00000000" w14:paraId="00000237">
      <w:pPr>
        <w:spacing w:after="240" w:before="240" w:lineRule="auto"/>
        <w:rPr/>
      </w:pPr>
      <w:r w:rsidDel="00000000" w:rsidR="00000000" w:rsidRPr="00000000">
        <w:rPr>
          <w:rtl w:val="0"/>
        </w:rPr>
        <w:t xml:space="preserve">La puissance transférée dépend donc de l’énergie stockée par cycle et de la fréquence de découpage :</w:t>
      </w:r>
    </w:p>
    <w:p w:rsidR="00000000" w:rsidDel="00000000" w:rsidP="00000000" w:rsidRDefault="00000000" w:rsidRPr="00000000" w14:paraId="00000238">
      <w:pPr>
        <w:spacing w:after="240" w:before="240" w:lineRule="auto"/>
        <w:jc w:val="center"/>
        <w:rPr/>
      </w:pPr>
      <w:r w:rsidDel="00000000" w:rsidR="00000000" w:rsidRPr="00000000">
        <w:rPr/>
        <w:drawing>
          <wp:inline distB="114300" distT="114300" distL="114300" distR="114300">
            <wp:extent cx="844387" cy="367465"/>
            <wp:effectExtent b="0" l="0" r="0" t="0"/>
            <wp:docPr id="90" name="image85.png"/>
            <a:graphic>
              <a:graphicData uri="http://schemas.openxmlformats.org/drawingml/2006/picture">
                <pic:pic>
                  <pic:nvPicPr>
                    <pic:cNvPr id="0" name="image85.png"/>
                    <pic:cNvPicPr preferRelativeResize="0"/>
                  </pic:nvPicPr>
                  <pic:blipFill>
                    <a:blip r:embed="rId75"/>
                    <a:srcRect b="0" l="0" r="0" t="0"/>
                    <a:stretch>
                      <a:fillRect/>
                    </a:stretch>
                  </pic:blipFill>
                  <pic:spPr>
                    <a:xfrm>
                      <a:off x="0" y="0"/>
                      <a:ext cx="844387" cy="367465"/>
                    </a:xfrm>
                    <a:prstGeom prst="rect"/>
                    <a:ln/>
                  </pic:spPr>
                </pic:pic>
              </a:graphicData>
            </a:graphic>
          </wp:inline>
        </w:drawing>
      </w:r>
      <w:r w:rsidDel="00000000" w:rsidR="00000000" w:rsidRPr="00000000">
        <w:rPr>
          <w:rtl w:val="0"/>
        </w:rPr>
      </w:r>
    </w:p>
    <w:p w:rsidR="00000000" w:rsidDel="00000000" w:rsidP="00000000" w:rsidRDefault="00000000" w:rsidRPr="00000000" w14:paraId="00000239">
      <w:pPr>
        <w:spacing w:after="240" w:before="240" w:lineRule="auto"/>
        <w:jc w:val="left"/>
        <w:rPr/>
      </w:pPr>
      <w:r w:rsidDel="00000000" w:rsidR="00000000" w:rsidRPr="00000000">
        <w:rPr>
          <w:rtl w:val="0"/>
        </w:rPr>
        <w:t xml:space="preserve">Ainsi, une modification de Lm​ change la manière dont le convertisseur stocke et transfère l’énergie. </w:t>
      </w:r>
    </w:p>
    <w:p w:rsidR="00000000" w:rsidDel="00000000" w:rsidP="00000000" w:rsidRDefault="00000000" w:rsidRPr="00000000" w14:paraId="0000023A">
      <w:pPr>
        <w:spacing w:after="240" w:before="240" w:lineRule="auto"/>
        <w:jc w:val="left"/>
        <w:rPr/>
      </w:pPr>
      <w:r w:rsidDel="00000000" w:rsidR="00000000" w:rsidRPr="00000000">
        <w:rPr>
          <w:rtl w:val="0"/>
        </w:rPr>
      </w:r>
    </w:p>
    <w:p w:rsidR="00000000" w:rsidDel="00000000" w:rsidP="00000000" w:rsidRDefault="00000000" w:rsidRPr="00000000" w14:paraId="0000023B">
      <w:pPr>
        <w:pStyle w:val="Heading2"/>
        <w:keepNext w:val="0"/>
        <w:keepLines w:val="0"/>
        <w:spacing w:after="80" w:lineRule="auto"/>
        <w:rPr>
          <w:b w:val="1"/>
          <w:bCs w:val="1"/>
          <w:sz w:val="34"/>
          <w:szCs w:val="34"/>
        </w:rPr>
      </w:pPr>
      <w:bookmarkStart w:colFirst="0" w:colLast="0" w:name="_zelb7gknlkgl" w:id="61"/>
      <w:bookmarkEnd w:id="61"/>
      <w:r w:rsidDel="00000000" w:rsidR="00000000" w:rsidRPr="00000000">
        <w:rPr>
          <w:b w:val="1"/>
          <w:bCs w:val="1"/>
          <w:sz w:val="34"/>
          <w:szCs w:val="34"/>
          <w:rtl w:val="0"/>
        </w:rPr>
        <w:t xml:space="preserve">9. Interprétation attendue</w:t>
      </w:r>
    </w:p>
    <w:p w:rsidR="00000000" w:rsidDel="00000000" w:rsidP="00000000" w:rsidRDefault="00000000" w:rsidRPr="00000000" w14:paraId="0000023C">
      <w:pPr>
        <w:pStyle w:val="Heading3"/>
        <w:keepNext w:val="0"/>
        <w:keepLines w:val="0"/>
        <w:spacing w:before="280" w:lineRule="auto"/>
        <w:rPr/>
      </w:pPr>
      <w:bookmarkStart w:colFirst="0" w:colLast="0" w:name="_2iphdqu265pk" w:id="62"/>
      <w:bookmarkEnd w:id="62"/>
      <w:r w:rsidDel="00000000" w:rsidR="00000000" w:rsidRPr="00000000">
        <w:rPr>
          <w:b w:val="1"/>
          <w:bCs w:val="1"/>
          <w:color w:val="000000"/>
          <w:sz w:val="26"/>
          <w:szCs w:val="26"/>
          <w:rtl w:val="0"/>
        </w:rPr>
        <w:t xml:space="preserve">Cas de faible Lm</w:t>
      </w:r>
      <w:r w:rsidDel="00000000" w:rsidR="00000000" w:rsidRPr="00000000">
        <w:rPr>
          <w:rtl w:val="0"/>
        </w:rPr>
      </w:r>
    </w:p>
    <w:p w:rsidR="00000000" w:rsidDel="00000000" w:rsidP="00000000" w:rsidRDefault="00000000" w:rsidRPr="00000000" w14:paraId="0000023D">
      <w:pPr>
        <w:spacing w:after="240" w:before="240" w:lineRule="auto"/>
        <w:rPr/>
      </w:pPr>
      <w:r w:rsidDel="00000000" w:rsidR="00000000" w:rsidRPr="00000000">
        <w:rPr>
          <w:rtl w:val="0"/>
        </w:rPr>
        <w:t xml:space="preserve">Lorsque Lm​ est faible :</w:t>
      </w:r>
    </w:p>
    <w:p w:rsidR="00000000" w:rsidDel="00000000" w:rsidP="00000000" w:rsidRDefault="00000000" w:rsidRPr="00000000" w14:paraId="0000023E">
      <w:pPr>
        <w:spacing w:after="240" w:before="240" w:lineRule="auto"/>
        <w:jc w:val="left"/>
        <w:rPr/>
      </w:pPr>
      <w:r w:rsidDel="00000000" w:rsidR="00000000" w:rsidRPr="00000000">
        <w:rPr>
          <w:rtl w:val="0"/>
        </w:rPr>
      </w:r>
    </w:p>
    <w:p w:rsidR="00000000" w:rsidDel="00000000" w:rsidP="00000000" w:rsidRDefault="00000000" w:rsidRPr="00000000" w14:paraId="0000023F">
      <w:pPr>
        <w:spacing w:after="240" w:before="240" w:lineRule="auto"/>
        <w:jc w:val="center"/>
        <w:rPr/>
      </w:pPr>
      <w:r w:rsidDel="00000000" w:rsidR="00000000" w:rsidRPr="00000000">
        <w:rPr/>
        <w:drawing>
          <wp:inline distB="114300" distT="114300" distL="114300" distR="114300">
            <wp:extent cx="401475" cy="580857"/>
            <wp:effectExtent b="0" l="0" r="0" t="0"/>
            <wp:docPr id="91" name="image84.png"/>
            <a:graphic>
              <a:graphicData uri="http://schemas.openxmlformats.org/drawingml/2006/picture">
                <pic:pic>
                  <pic:nvPicPr>
                    <pic:cNvPr id="0" name="image84.png"/>
                    <pic:cNvPicPr preferRelativeResize="0"/>
                  </pic:nvPicPr>
                  <pic:blipFill>
                    <a:blip r:embed="rId76"/>
                    <a:srcRect b="0" l="0" r="0" t="0"/>
                    <a:stretch>
                      <a:fillRect/>
                    </a:stretch>
                  </pic:blipFill>
                  <pic:spPr>
                    <a:xfrm>
                      <a:off x="0" y="0"/>
                      <a:ext cx="401475" cy="580857"/>
                    </a:xfrm>
                    <a:prstGeom prst="rect"/>
                    <a:ln/>
                  </pic:spPr>
                </pic:pic>
              </a:graphicData>
            </a:graphic>
          </wp:inline>
        </w:drawing>
      </w:r>
      <w:r w:rsidDel="00000000" w:rsidR="00000000" w:rsidRPr="00000000">
        <w:rPr>
          <w:rtl w:val="0"/>
        </w:rPr>
      </w:r>
    </w:p>
    <w:p w:rsidR="00000000" w:rsidDel="00000000" w:rsidP="00000000" w:rsidRDefault="00000000" w:rsidRPr="00000000" w14:paraId="00000240">
      <w:pPr>
        <w:spacing w:after="240" w:before="240" w:lineRule="auto"/>
        <w:rPr/>
      </w:pPr>
      <w:r w:rsidDel="00000000" w:rsidR="00000000" w:rsidRPr="00000000">
        <w:rPr>
          <w:rtl w:val="0"/>
        </w:rPr>
        <w:t xml:space="preserve">augmente.</w:t>
      </w:r>
    </w:p>
    <w:p w:rsidR="00000000" w:rsidDel="00000000" w:rsidP="00000000" w:rsidRDefault="00000000" w:rsidRPr="00000000" w14:paraId="00000241">
      <w:pPr>
        <w:spacing w:after="240" w:before="240" w:lineRule="auto"/>
        <w:rPr/>
      </w:pPr>
      <w:r w:rsidDel="00000000" w:rsidR="00000000" w:rsidRPr="00000000">
        <w:rPr>
          <w:rtl w:val="0"/>
        </w:rPr>
        <w:t xml:space="preserve">Le courant primaire monte plus rapidement.</w:t>
      </w:r>
    </w:p>
    <w:p w:rsidR="00000000" w:rsidDel="00000000" w:rsidP="00000000" w:rsidRDefault="00000000" w:rsidRPr="00000000" w14:paraId="00000242">
      <w:pPr>
        <w:spacing w:after="240" w:before="240" w:lineRule="auto"/>
        <w:rPr/>
      </w:pPr>
      <w:r w:rsidDel="00000000" w:rsidR="00000000" w:rsidRPr="00000000">
        <w:rPr>
          <w:rtl w:val="0"/>
        </w:rPr>
        <w:t xml:space="preserve">On peut alors observer :</w:t>
      </w:r>
    </w:p>
    <w:p w:rsidR="00000000" w:rsidDel="00000000" w:rsidP="00000000" w:rsidRDefault="00000000" w:rsidRPr="00000000" w14:paraId="00000243">
      <w:pPr>
        <w:numPr>
          <w:ilvl w:val="0"/>
          <w:numId w:val="20"/>
        </w:numPr>
        <w:spacing w:after="0" w:afterAutospacing="0" w:before="240" w:lineRule="auto"/>
        <w:ind w:left="720" w:hanging="360"/>
      </w:pPr>
      <w:r w:rsidDel="00000000" w:rsidR="00000000" w:rsidRPr="00000000">
        <w:rPr>
          <w:rtl w:val="0"/>
        </w:rPr>
        <w:t xml:space="preserve">un courant de crête plus élevé ;</w:t>
      </w:r>
    </w:p>
    <w:p w:rsidR="00000000" w:rsidDel="00000000" w:rsidP="00000000" w:rsidRDefault="00000000" w:rsidRPr="00000000" w14:paraId="00000244">
      <w:pPr>
        <w:numPr>
          <w:ilvl w:val="0"/>
          <w:numId w:val="20"/>
        </w:numPr>
        <w:spacing w:after="0" w:afterAutospacing="0" w:before="0" w:beforeAutospacing="0" w:lineRule="auto"/>
        <w:ind w:left="720" w:hanging="360"/>
      </w:pPr>
      <w:r w:rsidDel="00000000" w:rsidR="00000000" w:rsidRPr="00000000">
        <w:rPr>
          <w:rtl w:val="0"/>
        </w:rPr>
        <w:t xml:space="preserve">des contraintes plus importantes sur le MOSFET ;</w:t>
      </w:r>
    </w:p>
    <w:p w:rsidR="00000000" w:rsidDel="00000000" w:rsidP="00000000" w:rsidRDefault="00000000" w:rsidRPr="00000000" w14:paraId="00000245">
      <w:pPr>
        <w:numPr>
          <w:ilvl w:val="0"/>
          <w:numId w:val="20"/>
        </w:numPr>
        <w:spacing w:after="0" w:afterAutospacing="0" w:before="0" w:beforeAutospacing="0" w:lineRule="auto"/>
        <w:ind w:left="720" w:hanging="360"/>
      </w:pPr>
      <w:r w:rsidDel="00000000" w:rsidR="00000000" w:rsidRPr="00000000">
        <w:rPr>
          <w:rtl w:val="0"/>
        </w:rPr>
        <w:t xml:space="preserve">une augmentation possible du courant secondaire de crête ;</w:t>
      </w:r>
    </w:p>
    <w:p w:rsidR="00000000" w:rsidDel="00000000" w:rsidP="00000000" w:rsidRDefault="00000000" w:rsidRPr="00000000" w14:paraId="00000246">
      <w:pPr>
        <w:numPr>
          <w:ilvl w:val="0"/>
          <w:numId w:val="20"/>
        </w:numPr>
        <w:spacing w:after="0" w:afterAutospacing="0" w:before="0" w:beforeAutospacing="0" w:lineRule="auto"/>
        <w:ind w:left="720" w:hanging="360"/>
      </w:pPr>
      <w:r w:rsidDel="00000000" w:rsidR="00000000" w:rsidRPr="00000000">
        <w:rPr>
          <w:rtl w:val="0"/>
        </w:rPr>
        <w:t xml:space="preserve">une tendance plus marquée au fonctionnement discontinu ;</w:t>
      </w:r>
    </w:p>
    <w:p w:rsidR="00000000" w:rsidDel="00000000" w:rsidP="00000000" w:rsidRDefault="00000000" w:rsidRPr="00000000" w14:paraId="00000247">
      <w:pPr>
        <w:numPr>
          <w:ilvl w:val="0"/>
          <w:numId w:val="20"/>
        </w:numPr>
        <w:spacing w:after="240" w:before="0" w:beforeAutospacing="0" w:lineRule="auto"/>
        <w:ind w:left="720" w:hanging="360"/>
      </w:pPr>
      <w:r w:rsidDel="00000000" w:rsidR="00000000" w:rsidRPr="00000000">
        <w:rPr>
          <w:rtl w:val="0"/>
        </w:rPr>
        <w:t xml:space="preserve">un risque plus important de saturation si le courant devient trop élevé.</w:t>
      </w:r>
    </w:p>
    <w:p w:rsidR="00000000" w:rsidDel="00000000" w:rsidP="00000000" w:rsidRDefault="00000000" w:rsidRPr="00000000" w14:paraId="00000248">
      <w:pPr>
        <w:spacing w:after="240" w:before="240" w:lineRule="auto"/>
        <w:jc w:val="left"/>
        <w:rPr/>
      </w:pPr>
      <w:r w:rsidDel="00000000" w:rsidR="00000000" w:rsidRPr="00000000">
        <w:rPr>
          <w:rtl w:val="0"/>
        </w:rPr>
      </w:r>
    </w:p>
    <w:p w:rsidR="00000000" w:rsidDel="00000000" w:rsidP="00000000" w:rsidRDefault="00000000" w:rsidRPr="00000000" w14:paraId="00000249">
      <w:pPr>
        <w:spacing w:after="240" w:before="240" w:lineRule="auto"/>
        <w:jc w:val="left"/>
        <w:rPr>
          <w:b w:val="1"/>
          <w:bCs w:val="1"/>
          <w:sz w:val="26"/>
          <w:szCs w:val="26"/>
        </w:rPr>
      </w:pPr>
      <w:r w:rsidDel="00000000" w:rsidR="00000000" w:rsidRPr="00000000">
        <w:rPr>
          <w:b w:val="1"/>
          <w:bCs w:val="1"/>
          <w:sz w:val="26"/>
          <w:szCs w:val="26"/>
          <w:rtl w:val="0"/>
        </w:rPr>
        <w:t xml:space="preserve">Cas de forte Lm</w:t>
      </w:r>
    </w:p>
    <w:p w:rsidR="00000000" w:rsidDel="00000000" w:rsidP="00000000" w:rsidRDefault="00000000" w:rsidRPr="00000000" w14:paraId="0000024A">
      <w:pPr>
        <w:spacing w:after="240" w:before="240" w:lineRule="auto"/>
        <w:rPr/>
      </w:pPr>
      <w:r w:rsidDel="00000000" w:rsidR="00000000" w:rsidRPr="00000000">
        <w:rPr>
          <w:rtl w:val="0"/>
        </w:rPr>
        <w:t xml:space="preserve">Lorsque LmL_mLm​ est élevée : </w:t>
      </w:r>
    </w:p>
    <w:p w:rsidR="00000000" w:rsidDel="00000000" w:rsidP="00000000" w:rsidRDefault="00000000" w:rsidRPr="00000000" w14:paraId="0000024B">
      <w:pPr>
        <w:spacing w:after="240" w:before="240" w:lineRule="auto"/>
        <w:jc w:val="center"/>
        <w:rPr/>
      </w:pPr>
      <w:r w:rsidDel="00000000" w:rsidR="00000000" w:rsidRPr="00000000">
        <w:rPr/>
        <w:drawing>
          <wp:inline distB="114300" distT="114300" distL="114300" distR="114300">
            <wp:extent cx="415762" cy="535694"/>
            <wp:effectExtent b="0" l="0" r="0" t="0"/>
            <wp:docPr id="23" name="image22.png"/>
            <a:graphic>
              <a:graphicData uri="http://schemas.openxmlformats.org/drawingml/2006/picture">
                <pic:pic>
                  <pic:nvPicPr>
                    <pic:cNvPr id="0" name="image22.png"/>
                    <pic:cNvPicPr preferRelativeResize="0"/>
                  </pic:nvPicPr>
                  <pic:blipFill>
                    <a:blip r:embed="rId77"/>
                    <a:srcRect b="0" l="0" r="0" t="0"/>
                    <a:stretch>
                      <a:fillRect/>
                    </a:stretch>
                  </pic:blipFill>
                  <pic:spPr>
                    <a:xfrm>
                      <a:off x="0" y="0"/>
                      <a:ext cx="415762" cy="535694"/>
                    </a:xfrm>
                    <a:prstGeom prst="rect"/>
                    <a:ln/>
                  </pic:spPr>
                </pic:pic>
              </a:graphicData>
            </a:graphic>
          </wp:inline>
        </w:drawing>
      </w:r>
      <w:r w:rsidDel="00000000" w:rsidR="00000000" w:rsidRPr="00000000">
        <w:rPr>
          <w:rtl w:val="0"/>
        </w:rPr>
      </w:r>
    </w:p>
    <w:p w:rsidR="00000000" w:rsidDel="00000000" w:rsidP="00000000" w:rsidRDefault="00000000" w:rsidRPr="00000000" w14:paraId="0000024C">
      <w:pPr>
        <w:spacing w:after="240" w:before="240" w:lineRule="auto"/>
        <w:rPr/>
      </w:pPr>
      <w:r w:rsidDel="00000000" w:rsidR="00000000" w:rsidRPr="00000000">
        <w:rPr>
          <w:rtl w:val="0"/>
        </w:rPr>
        <w:t xml:space="preserve">diminue.</w:t>
      </w:r>
    </w:p>
    <w:p w:rsidR="00000000" w:rsidDel="00000000" w:rsidP="00000000" w:rsidRDefault="00000000" w:rsidRPr="00000000" w14:paraId="0000024D">
      <w:pPr>
        <w:spacing w:after="240" w:before="240" w:lineRule="auto"/>
        <w:rPr/>
      </w:pPr>
      <w:r w:rsidDel="00000000" w:rsidR="00000000" w:rsidRPr="00000000">
        <w:rPr>
          <w:rtl w:val="0"/>
        </w:rPr>
        <w:t xml:space="preserve">Le courant primaire monte plus lentement.</w:t>
      </w:r>
    </w:p>
    <w:p w:rsidR="00000000" w:rsidDel="00000000" w:rsidP="00000000" w:rsidRDefault="00000000" w:rsidRPr="00000000" w14:paraId="0000024E">
      <w:pPr>
        <w:spacing w:after="240" w:before="240" w:lineRule="auto"/>
        <w:rPr/>
      </w:pPr>
      <w:r w:rsidDel="00000000" w:rsidR="00000000" w:rsidRPr="00000000">
        <w:rPr>
          <w:rtl w:val="0"/>
        </w:rPr>
        <w:t xml:space="preserve">On peut alors observer :</w:t>
      </w:r>
    </w:p>
    <w:p w:rsidR="00000000" w:rsidDel="00000000" w:rsidP="00000000" w:rsidRDefault="00000000" w:rsidRPr="00000000" w14:paraId="0000024F">
      <w:pPr>
        <w:numPr>
          <w:ilvl w:val="0"/>
          <w:numId w:val="21"/>
        </w:numPr>
        <w:spacing w:after="0" w:afterAutospacing="0" w:before="240" w:lineRule="auto"/>
        <w:ind w:left="720" w:hanging="360"/>
      </w:pPr>
      <w:r w:rsidDel="00000000" w:rsidR="00000000" w:rsidRPr="00000000">
        <w:rPr>
          <w:rtl w:val="0"/>
        </w:rPr>
        <w:t xml:space="preserve">un courant de crête plus faible ;</w:t>
      </w:r>
    </w:p>
    <w:p w:rsidR="00000000" w:rsidDel="00000000" w:rsidP="00000000" w:rsidRDefault="00000000" w:rsidRPr="00000000" w14:paraId="00000250">
      <w:pPr>
        <w:numPr>
          <w:ilvl w:val="0"/>
          <w:numId w:val="21"/>
        </w:numPr>
        <w:spacing w:after="0" w:afterAutospacing="0" w:before="0" w:beforeAutospacing="0" w:lineRule="auto"/>
        <w:ind w:left="720" w:hanging="360"/>
      </w:pPr>
      <w:r w:rsidDel="00000000" w:rsidR="00000000" w:rsidRPr="00000000">
        <w:rPr>
          <w:rtl w:val="0"/>
        </w:rPr>
        <w:t xml:space="preserve">un stockage d’énergie plus progressif ;</w:t>
      </w:r>
    </w:p>
    <w:p w:rsidR="00000000" w:rsidDel="00000000" w:rsidP="00000000" w:rsidRDefault="00000000" w:rsidRPr="00000000" w14:paraId="00000251">
      <w:pPr>
        <w:numPr>
          <w:ilvl w:val="0"/>
          <w:numId w:val="21"/>
        </w:numPr>
        <w:spacing w:after="0" w:afterAutospacing="0" w:before="0" w:beforeAutospacing="0" w:lineRule="auto"/>
        <w:ind w:left="720" w:hanging="360"/>
      </w:pPr>
      <w:r w:rsidDel="00000000" w:rsidR="00000000" w:rsidRPr="00000000">
        <w:rPr>
          <w:rtl w:val="0"/>
        </w:rPr>
        <w:t xml:space="preserve">un temps de démagnétisation différent ;</w:t>
      </w:r>
    </w:p>
    <w:p w:rsidR="00000000" w:rsidDel="00000000" w:rsidP="00000000" w:rsidRDefault="00000000" w:rsidRPr="00000000" w14:paraId="00000252">
      <w:pPr>
        <w:numPr>
          <w:ilvl w:val="0"/>
          <w:numId w:val="21"/>
        </w:numPr>
        <w:spacing w:after="0" w:afterAutospacing="0" w:before="0" w:beforeAutospacing="0" w:lineRule="auto"/>
        <w:ind w:left="720" w:hanging="360"/>
      </w:pPr>
      <w:r w:rsidDel="00000000" w:rsidR="00000000" w:rsidRPr="00000000">
        <w:rPr>
          <w:rtl w:val="0"/>
        </w:rPr>
        <w:t xml:space="preserve">une évolution possible vers un fonctionnement plus continu selon la charge et la régulation ;</w:t>
      </w:r>
    </w:p>
    <w:p w:rsidR="00000000" w:rsidDel="00000000" w:rsidP="00000000" w:rsidRDefault="00000000" w:rsidRPr="00000000" w14:paraId="00000253">
      <w:pPr>
        <w:numPr>
          <w:ilvl w:val="0"/>
          <w:numId w:val="21"/>
        </w:numPr>
        <w:spacing w:after="240" w:before="0" w:beforeAutospacing="0" w:lineRule="auto"/>
        <w:ind w:left="720" w:hanging="360"/>
      </w:pPr>
      <w:r w:rsidDel="00000000" w:rsidR="00000000" w:rsidRPr="00000000">
        <w:rPr>
          <w:rtl w:val="0"/>
        </w:rPr>
        <w:t xml:space="preserve">des contraintes de courant plus faibles, mais une dynamique différente du convertisseur.</w:t>
      </w:r>
    </w:p>
    <w:p w:rsidR="00000000" w:rsidDel="00000000" w:rsidP="00000000" w:rsidRDefault="00000000" w:rsidRPr="00000000" w14:paraId="00000254">
      <w:pPr>
        <w:spacing w:after="240" w:before="240" w:lineRule="auto"/>
        <w:jc w:val="left"/>
        <w:rPr/>
      </w:pPr>
      <w:r w:rsidDel="00000000" w:rsidR="00000000" w:rsidRPr="00000000">
        <w:rPr>
          <w:rtl w:val="0"/>
        </w:rPr>
      </w:r>
    </w:p>
    <w:p w:rsidR="00000000" w:rsidDel="00000000" w:rsidP="00000000" w:rsidRDefault="00000000" w:rsidRPr="00000000" w14:paraId="00000255">
      <w:pPr>
        <w:spacing w:after="240" w:before="240" w:lineRule="auto"/>
        <w:jc w:val="left"/>
        <w:rPr/>
      </w:pPr>
      <w:r w:rsidDel="00000000" w:rsidR="00000000" w:rsidRPr="00000000">
        <w:rPr>
          <w:rtl w:val="0"/>
        </w:rPr>
      </w:r>
    </w:p>
    <w:p w:rsidR="00000000" w:rsidDel="00000000" w:rsidP="00000000" w:rsidRDefault="00000000" w:rsidRPr="00000000" w14:paraId="00000256">
      <w:pPr>
        <w:spacing w:after="240" w:before="240" w:lineRule="auto"/>
        <w:jc w:val="left"/>
        <w:rPr/>
      </w:pPr>
      <w:r w:rsidDel="00000000" w:rsidR="00000000" w:rsidRPr="00000000">
        <w:rPr>
          <w:rtl w:val="0"/>
        </w:rPr>
      </w:r>
    </w:p>
    <w:p w:rsidR="00000000" w:rsidDel="00000000" w:rsidP="00000000" w:rsidRDefault="00000000" w:rsidRPr="00000000" w14:paraId="00000257">
      <w:pPr>
        <w:spacing w:after="240" w:before="240" w:lineRule="auto"/>
        <w:jc w:val="left"/>
        <w:rPr>
          <w:b w:val="1"/>
          <w:bCs w:val="1"/>
          <w:sz w:val="34"/>
          <w:szCs w:val="34"/>
        </w:rPr>
      </w:pPr>
      <w:r w:rsidDel="00000000" w:rsidR="00000000" w:rsidRPr="00000000">
        <w:rPr>
          <w:b w:val="1"/>
          <w:bCs w:val="1"/>
          <w:sz w:val="34"/>
          <w:szCs w:val="34"/>
          <w:rtl w:val="0"/>
        </w:rPr>
        <w:t xml:space="preserve">10. Effet sur la frontière DCM / CCM </w:t>
      </w:r>
    </w:p>
    <w:p w:rsidR="00000000" w:rsidDel="00000000" w:rsidP="00000000" w:rsidRDefault="00000000" w:rsidRPr="00000000" w14:paraId="00000258">
      <w:pPr>
        <w:spacing w:after="240" w:before="240" w:lineRule="auto"/>
        <w:rPr/>
      </w:pPr>
      <w:r w:rsidDel="00000000" w:rsidR="00000000" w:rsidRPr="00000000">
        <w:rPr>
          <w:rtl w:val="0"/>
        </w:rPr>
        <w:t xml:space="preserve">La puissance limite entre DCM et CCM dépend de Lm​ : </w:t>
      </w:r>
    </w:p>
    <w:p w:rsidR="00000000" w:rsidDel="00000000" w:rsidP="00000000" w:rsidRDefault="00000000" w:rsidRPr="00000000" w14:paraId="00000259">
      <w:pPr>
        <w:spacing w:after="240" w:before="240" w:lineRule="auto"/>
        <w:jc w:val="center"/>
        <w:rPr/>
      </w:pPr>
      <w:r w:rsidDel="00000000" w:rsidR="00000000" w:rsidRPr="00000000">
        <w:rPr/>
        <w:drawing>
          <wp:inline distB="114300" distT="114300" distL="114300" distR="114300">
            <wp:extent cx="1473037" cy="623208"/>
            <wp:effectExtent b="0" l="0" r="0" t="0"/>
            <wp:docPr id="36" name="image38.png"/>
            <a:graphic>
              <a:graphicData uri="http://schemas.openxmlformats.org/drawingml/2006/picture">
                <pic:pic>
                  <pic:nvPicPr>
                    <pic:cNvPr id="0" name="image38.png"/>
                    <pic:cNvPicPr preferRelativeResize="0"/>
                  </pic:nvPicPr>
                  <pic:blipFill>
                    <a:blip r:embed="rId78"/>
                    <a:srcRect b="0" l="0" r="0" t="0"/>
                    <a:stretch>
                      <a:fillRect/>
                    </a:stretch>
                  </pic:blipFill>
                  <pic:spPr>
                    <a:xfrm>
                      <a:off x="0" y="0"/>
                      <a:ext cx="1473037" cy="623208"/>
                    </a:xfrm>
                    <a:prstGeom prst="rect"/>
                    <a:ln/>
                  </pic:spPr>
                </pic:pic>
              </a:graphicData>
            </a:graphic>
          </wp:inline>
        </w:drawing>
      </w:r>
      <w:r w:rsidDel="00000000" w:rsidR="00000000" w:rsidRPr="00000000">
        <w:rPr>
          <w:rtl w:val="0"/>
        </w:rPr>
      </w:r>
    </w:p>
    <w:p w:rsidR="00000000" w:rsidDel="00000000" w:rsidP="00000000" w:rsidRDefault="00000000" w:rsidRPr="00000000" w14:paraId="0000025A">
      <w:pPr>
        <w:spacing w:after="240" w:before="240" w:lineRule="auto"/>
        <w:jc w:val="left"/>
        <w:rPr/>
      </w:pPr>
      <w:r w:rsidDel="00000000" w:rsidR="00000000" w:rsidRPr="00000000">
        <w:rPr>
          <w:rtl w:val="0"/>
        </w:rPr>
        <w:t xml:space="preserve">Cette relation montre que, toutes choses égales par ailleurs : </w:t>
      </w:r>
    </w:p>
    <w:p w:rsidR="00000000" w:rsidDel="00000000" w:rsidP="00000000" w:rsidRDefault="00000000" w:rsidRPr="00000000" w14:paraId="0000025B">
      <w:pPr>
        <w:spacing w:after="240" w:before="240" w:lineRule="auto"/>
        <w:jc w:val="left"/>
        <w:rPr/>
      </w:pPr>
      <w:r w:rsidDel="00000000" w:rsidR="00000000" w:rsidRPr="00000000">
        <w:rPr/>
        <w:drawing>
          <wp:inline distB="114300" distT="114300" distL="114300" distR="114300">
            <wp:extent cx="2462213" cy="454337"/>
            <wp:effectExtent b="0" l="0" r="0" t="0"/>
            <wp:docPr id="62" name="image62.png"/>
            <a:graphic>
              <a:graphicData uri="http://schemas.openxmlformats.org/drawingml/2006/picture">
                <pic:pic>
                  <pic:nvPicPr>
                    <pic:cNvPr id="0" name="image62.png"/>
                    <pic:cNvPicPr preferRelativeResize="0"/>
                  </pic:nvPicPr>
                  <pic:blipFill>
                    <a:blip r:embed="rId79"/>
                    <a:srcRect b="0" l="0" r="0" t="0"/>
                    <a:stretch>
                      <a:fillRect/>
                    </a:stretch>
                  </pic:blipFill>
                  <pic:spPr>
                    <a:xfrm>
                      <a:off x="0" y="0"/>
                      <a:ext cx="2462213" cy="454337"/>
                    </a:xfrm>
                    <a:prstGeom prst="rect"/>
                    <a:ln/>
                  </pic:spPr>
                </pic:pic>
              </a:graphicData>
            </a:graphic>
          </wp:inline>
        </w:drawing>
      </w:r>
      <w:r w:rsidDel="00000000" w:rsidR="00000000" w:rsidRPr="00000000">
        <w:rPr>
          <w:rtl w:val="0"/>
        </w:rPr>
      </w:r>
    </w:p>
    <w:p w:rsidR="00000000" w:rsidDel="00000000" w:rsidP="00000000" w:rsidRDefault="00000000" w:rsidRPr="00000000" w14:paraId="0000025C">
      <w:pPr>
        <w:spacing w:after="240" w:before="240" w:lineRule="auto"/>
        <w:jc w:val="center"/>
        <w:rPr/>
      </w:pPr>
      <w:r w:rsidDel="00000000" w:rsidR="00000000" w:rsidRPr="00000000">
        <w:rPr/>
        <w:drawing>
          <wp:inline distB="114300" distT="114300" distL="114300" distR="114300">
            <wp:extent cx="1033463" cy="567239"/>
            <wp:effectExtent b="0" l="0" r="0" t="0"/>
            <wp:docPr id="83" name="image82.png"/>
            <a:graphic>
              <a:graphicData uri="http://schemas.openxmlformats.org/drawingml/2006/picture">
                <pic:pic>
                  <pic:nvPicPr>
                    <pic:cNvPr id="0" name="image82.png"/>
                    <pic:cNvPicPr preferRelativeResize="0"/>
                  </pic:nvPicPr>
                  <pic:blipFill>
                    <a:blip r:embed="rId80"/>
                    <a:srcRect b="0" l="0" r="0" t="0"/>
                    <a:stretch>
                      <a:fillRect/>
                    </a:stretch>
                  </pic:blipFill>
                  <pic:spPr>
                    <a:xfrm>
                      <a:off x="0" y="0"/>
                      <a:ext cx="1033463" cy="567239"/>
                    </a:xfrm>
                    <a:prstGeom prst="rect"/>
                    <a:ln/>
                  </pic:spPr>
                </pic:pic>
              </a:graphicData>
            </a:graphic>
          </wp:inline>
        </w:drawing>
      </w:r>
      <w:r w:rsidDel="00000000" w:rsidR="00000000" w:rsidRPr="00000000">
        <w:rPr>
          <w:rtl w:val="0"/>
        </w:rPr>
      </w:r>
    </w:p>
    <w:p w:rsidR="00000000" w:rsidDel="00000000" w:rsidP="00000000" w:rsidRDefault="00000000" w:rsidRPr="00000000" w14:paraId="0000025D">
      <w:pPr>
        <w:spacing w:after="240" w:before="240" w:lineRule="auto"/>
        <w:rPr/>
      </w:pPr>
      <w:r w:rsidDel="00000000" w:rsidR="00000000" w:rsidRPr="00000000">
        <w:rPr>
          <w:rtl w:val="0"/>
        </w:rPr>
        <w:t xml:space="preserve">sera donc également modifiée.</w:t>
      </w:r>
    </w:p>
    <w:p w:rsidR="00000000" w:rsidDel="00000000" w:rsidP="00000000" w:rsidRDefault="00000000" w:rsidRPr="00000000" w14:paraId="0000025E">
      <w:pPr>
        <w:spacing w:after="240" w:before="240" w:lineRule="auto"/>
        <w:rPr/>
      </w:pPr>
      <w:r w:rsidDel="00000000" w:rsidR="00000000" w:rsidRPr="00000000">
        <w:rPr>
          <w:rtl w:val="0"/>
        </w:rPr>
        <w:t xml:space="preserve">Ainsi, LmL_mLm​ influence directement la limite entre DCM, CrM et CCM.</w:t>
      </w:r>
    </w:p>
    <w:p w:rsidR="00000000" w:rsidDel="00000000" w:rsidP="00000000" w:rsidRDefault="00000000" w:rsidRPr="00000000" w14:paraId="0000025F">
      <w:pPr>
        <w:spacing w:after="240" w:before="240" w:lineRule="auto"/>
        <w:jc w:val="left"/>
        <w:rPr/>
      </w:pPr>
      <w:r w:rsidDel="00000000" w:rsidR="00000000" w:rsidRPr="00000000">
        <w:rPr>
          <w:rtl w:val="0"/>
        </w:rPr>
      </w:r>
    </w:p>
    <w:p w:rsidR="00000000" w:rsidDel="00000000" w:rsidP="00000000" w:rsidRDefault="00000000" w:rsidRPr="00000000" w14:paraId="00000260">
      <w:pPr>
        <w:spacing w:after="240" w:before="240" w:lineRule="auto"/>
        <w:jc w:val="left"/>
        <w:rPr>
          <w:b w:val="1"/>
          <w:bCs w:val="1"/>
          <w:sz w:val="34"/>
          <w:szCs w:val="34"/>
        </w:rPr>
      </w:pPr>
      <w:r w:rsidDel="00000000" w:rsidR="00000000" w:rsidRPr="00000000">
        <w:rPr>
          <w:b w:val="1"/>
          <w:bCs w:val="1"/>
          <w:sz w:val="34"/>
          <w:szCs w:val="34"/>
          <w:rtl w:val="0"/>
        </w:rPr>
        <w:t xml:space="preserve">11. Tableau d’analyse attendu </w:t>
      </w:r>
    </w:p>
    <w:p w:rsidR="00000000" w:rsidDel="00000000" w:rsidP="00000000" w:rsidRDefault="00000000" w:rsidRPr="00000000" w14:paraId="00000261">
      <w:pPr>
        <w:spacing w:after="240" w:before="240" w:lineRule="auto"/>
        <w:jc w:val="left"/>
        <w:rPr>
          <w:b w:val="1"/>
          <w:bCs w:val="1"/>
          <w:sz w:val="34"/>
          <w:szCs w:val="34"/>
        </w:rPr>
      </w:pPr>
      <w:r w:rsidDel="00000000" w:rsidR="00000000" w:rsidRPr="00000000">
        <w:rPr>
          <w:b w:val="1"/>
          <w:bCs w:val="1"/>
          <w:sz w:val="34"/>
          <w:szCs w:val="34"/>
        </w:rPr>
        <w:drawing>
          <wp:inline distB="114300" distT="114300" distL="114300" distR="114300">
            <wp:extent cx="5734050" cy="1689976"/>
            <wp:effectExtent b="0" l="0" r="0" t="0"/>
            <wp:docPr id="86" name="image83.png"/>
            <a:graphic>
              <a:graphicData uri="http://schemas.openxmlformats.org/drawingml/2006/picture">
                <pic:pic>
                  <pic:nvPicPr>
                    <pic:cNvPr id="0" name="image83.png"/>
                    <pic:cNvPicPr preferRelativeResize="0"/>
                  </pic:nvPicPr>
                  <pic:blipFill>
                    <a:blip r:embed="rId81"/>
                    <a:srcRect b="0" l="0" r="0" t="0"/>
                    <a:stretch>
                      <a:fillRect/>
                    </a:stretch>
                  </pic:blipFill>
                  <pic:spPr>
                    <a:xfrm>
                      <a:off x="0" y="0"/>
                      <a:ext cx="5734050" cy="1689976"/>
                    </a:xfrm>
                    <a:prstGeom prst="rect"/>
                    <a:ln/>
                  </pic:spPr>
                </pic:pic>
              </a:graphicData>
            </a:graphic>
          </wp:inline>
        </w:drawing>
      </w:r>
      <w:r w:rsidDel="00000000" w:rsidR="00000000" w:rsidRPr="00000000">
        <w:rPr>
          <w:rtl w:val="0"/>
        </w:rPr>
      </w:r>
    </w:p>
    <w:p w:rsidR="00000000" w:rsidDel="00000000" w:rsidP="00000000" w:rsidRDefault="00000000" w:rsidRPr="00000000" w14:paraId="00000262">
      <w:pPr>
        <w:spacing w:after="240" w:before="240" w:lineRule="auto"/>
        <w:jc w:val="left"/>
        <w:rPr>
          <w:b w:val="1"/>
          <w:bCs w:val="1"/>
          <w:sz w:val="34"/>
          <w:szCs w:val="34"/>
        </w:rPr>
      </w:pPr>
      <w:r w:rsidDel="00000000" w:rsidR="00000000" w:rsidRPr="00000000">
        <w:rPr>
          <w:b w:val="1"/>
          <w:bCs w:val="1"/>
          <w:sz w:val="34"/>
          <w:szCs w:val="34"/>
          <w:rtl w:val="0"/>
        </w:rPr>
        <w:t xml:space="preserve">12. Ce que l’étudiant doit retenir </w:t>
      </w:r>
    </w:p>
    <w:p w:rsidR="00000000" w:rsidDel="00000000" w:rsidP="00000000" w:rsidRDefault="00000000" w:rsidRPr="00000000" w14:paraId="00000263">
      <w:pPr>
        <w:spacing w:after="240" w:before="240" w:lineRule="auto"/>
        <w:jc w:val="left"/>
        <w:rPr>
          <w:b w:val="1"/>
          <w:bCs w:val="1"/>
          <w:sz w:val="34"/>
          <w:szCs w:val="34"/>
        </w:rPr>
      </w:pPr>
      <w:r w:rsidDel="00000000" w:rsidR="00000000" w:rsidRPr="00000000">
        <w:rPr>
          <w:b w:val="1"/>
          <w:bCs w:val="1"/>
          <w:sz w:val="34"/>
          <w:szCs w:val="34"/>
        </w:rPr>
        <w:drawing>
          <wp:inline distB="114300" distT="114300" distL="114300" distR="114300">
            <wp:extent cx="5731200" cy="2476500"/>
            <wp:effectExtent b="0" l="0" r="0" t="0"/>
            <wp:docPr id="65" name="image56.png"/>
            <a:graphic>
              <a:graphicData uri="http://schemas.openxmlformats.org/drawingml/2006/picture">
                <pic:pic>
                  <pic:nvPicPr>
                    <pic:cNvPr id="0" name="image56.png"/>
                    <pic:cNvPicPr preferRelativeResize="0"/>
                  </pic:nvPicPr>
                  <pic:blipFill>
                    <a:blip r:embed="rId82"/>
                    <a:srcRect b="0" l="0" r="0" t="0"/>
                    <a:stretch>
                      <a:fillRect/>
                    </a:stretch>
                  </pic:blipFill>
                  <pic:spPr>
                    <a:xfrm>
                      <a:off x="0" y="0"/>
                      <a:ext cx="5731200" cy="2476500"/>
                    </a:xfrm>
                    <a:prstGeom prst="rect"/>
                    <a:ln/>
                  </pic:spPr>
                </pic:pic>
              </a:graphicData>
            </a:graphic>
          </wp:inline>
        </w:drawing>
      </w:r>
      <w:r w:rsidDel="00000000" w:rsidR="00000000" w:rsidRPr="00000000">
        <w:rPr>
          <w:rtl w:val="0"/>
        </w:rPr>
      </w:r>
    </w:p>
    <w:p w:rsidR="00000000" w:rsidDel="00000000" w:rsidP="00000000" w:rsidRDefault="00000000" w:rsidRPr="00000000" w14:paraId="00000264">
      <w:pPr>
        <w:spacing w:after="240" w:before="240" w:lineRule="auto"/>
        <w:jc w:val="left"/>
        <w:rPr>
          <w:b w:val="1"/>
          <w:bCs w:val="1"/>
          <w:sz w:val="34"/>
          <w:szCs w:val="34"/>
        </w:rPr>
      </w:pPr>
      <w:r w:rsidDel="00000000" w:rsidR="00000000" w:rsidRPr="00000000">
        <w:rPr>
          <w:rtl w:val="0"/>
        </w:rPr>
      </w:r>
    </w:p>
    <w:p w:rsidR="00000000" w:rsidDel="00000000" w:rsidP="00000000" w:rsidRDefault="00000000" w:rsidRPr="00000000" w14:paraId="00000265">
      <w:pPr>
        <w:pStyle w:val="Heading2"/>
        <w:keepNext w:val="0"/>
        <w:keepLines w:val="0"/>
        <w:spacing w:after="80" w:lineRule="auto"/>
        <w:rPr>
          <w:b w:val="1"/>
          <w:bCs w:val="1"/>
          <w:sz w:val="34"/>
          <w:szCs w:val="34"/>
        </w:rPr>
      </w:pPr>
      <w:bookmarkStart w:colFirst="0" w:colLast="0" w:name="_bs7w1sp2xuky" w:id="63"/>
      <w:bookmarkEnd w:id="63"/>
      <w:r w:rsidDel="00000000" w:rsidR="00000000" w:rsidRPr="00000000">
        <w:rPr>
          <w:b w:val="1"/>
          <w:bCs w:val="1"/>
          <w:sz w:val="34"/>
          <w:szCs w:val="34"/>
          <w:rtl w:val="0"/>
        </w:rPr>
        <w:t xml:space="preserve">13. Conclusion</w:t>
      </w:r>
    </w:p>
    <w:p w:rsidR="00000000" w:rsidDel="00000000" w:rsidP="00000000" w:rsidRDefault="00000000" w:rsidRPr="00000000" w14:paraId="00000266">
      <w:pPr>
        <w:spacing w:after="240" w:before="240" w:lineRule="auto"/>
        <w:rPr/>
      </w:pPr>
      <w:r w:rsidDel="00000000" w:rsidR="00000000" w:rsidRPr="00000000">
        <w:rPr>
          <w:rtl w:val="0"/>
        </w:rPr>
        <w:t xml:space="preserve">SIM03 montre que l’inductance magnétisante Lm​ est un paramètre central du convertisseur Flyback. Elle influence directement la pente du courant primaire, le courant de crête, l’énergie stockée, le temps de démagnétisation et les limites entre les modes de conduction.</w:t>
      </w:r>
    </w:p>
    <w:p w:rsidR="00000000" w:rsidDel="00000000" w:rsidP="00000000" w:rsidRDefault="00000000" w:rsidRPr="00000000" w14:paraId="00000267">
      <w:pPr>
        <w:spacing w:after="240" w:before="240" w:lineRule="auto"/>
        <w:rPr/>
      </w:pPr>
      <w:r w:rsidDel="00000000" w:rsidR="00000000" w:rsidRPr="00000000">
        <w:rPr>
          <w:rtl w:val="0"/>
        </w:rPr>
        <w:t xml:space="preserve">La simulation établit le lien entre la caractérisation magnétique réalisée sur HeP100 et le comportement électronique observé dans HeP200 : modifier le transformateur revient à modifier le fonctionnement complet du convertisseur.</w:t>
      </w:r>
    </w:p>
    <w:p w:rsidR="00000000" w:rsidDel="00000000" w:rsidP="00000000" w:rsidRDefault="00000000" w:rsidRPr="00000000" w14:paraId="00000268">
      <w:pPr>
        <w:spacing w:after="240" w:before="240" w:lineRule="auto"/>
        <w:rPr/>
      </w:pPr>
      <w:r w:rsidDel="00000000" w:rsidR="00000000" w:rsidRPr="00000000">
        <w:rPr>
          <w:rtl w:val="0"/>
        </w:rPr>
      </w:r>
    </w:p>
    <w:p w:rsidR="00000000" w:rsidDel="00000000" w:rsidP="00000000" w:rsidRDefault="00000000" w:rsidRPr="00000000" w14:paraId="00000269">
      <w:pPr>
        <w:spacing w:after="240" w:before="240" w:lineRule="auto"/>
        <w:rPr/>
      </w:pPr>
      <w:r w:rsidDel="00000000" w:rsidR="00000000" w:rsidRPr="00000000">
        <w:rPr>
          <w:rtl w:val="0"/>
        </w:rPr>
      </w:r>
    </w:p>
    <w:p w:rsidR="00000000" w:rsidDel="00000000" w:rsidP="00000000" w:rsidRDefault="00000000" w:rsidRPr="00000000" w14:paraId="0000026A">
      <w:pPr>
        <w:spacing w:after="240" w:before="240" w:lineRule="auto"/>
        <w:rPr/>
      </w:pPr>
      <w:r w:rsidDel="00000000" w:rsidR="00000000" w:rsidRPr="00000000">
        <w:rPr>
          <w:rtl w:val="0"/>
        </w:rPr>
      </w:r>
    </w:p>
    <w:p w:rsidR="00000000" w:rsidDel="00000000" w:rsidP="00000000" w:rsidRDefault="00000000" w:rsidRPr="00000000" w14:paraId="0000026B">
      <w:pPr>
        <w:spacing w:after="240" w:before="240" w:lineRule="auto"/>
        <w:rPr/>
      </w:pPr>
      <w:r w:rsidDel="00000000" w:rsidR="00000000" w:rsidRPr="00000000">
        <w:rPr>
          <w:rtl w:val="0"/>
        </w:rPr>
      </w:r>
    </w:p>
    <w:p w:rsidR="00000000" w:rsidDel="00000000" w:rsidP="00000000" w:rsidRDefault="00000000" w:rsidRPr="00000000" w14:paraId="0000026C">
      <w:pPr>
        <w:spacing w:after="240" w:before="240" w:lineRule="auto"/>
        <w:rPr/>
      </w:pPr>
      <w:r w:rsidDel="00000000" w:rsidR="00000000" w:rsidRPr="00000000">
        <w:rPr>
          <w:rtl w:val="0"/>
        </w:rPr>
      </w:r>
    </w:p>
    <w:p w:rsidR="00000000" w:rsidDel="00000000" w:rsidP="00000000" w:rsidRDefault="00000000" w:rsidRPr="00000000" w14:paraId="0000026D">
      <w:pPr>
        <w:spacing w:after="240" w:before="240" w:lineRule="auto"/>
        <w:rPr/>
      </w:pPr>
      <w:r w:rsidDel="00000000" w:rsidR="00000000" w:rsidRPr="00000000">
        <w:rPr>
          <w:rtl w:val="0"/>
        </w:rPr>
      </w:r>
    </w:p>
    <w:p w:rsidR="00000000" w:rsidDel="00000000" w:rsidP="00000000" w:rsidRDefault="00000000" w:rsidRPr="00000000" w14:paraId="0000026E">
      <w:pPr>
        <w:spacing w:after="240" w:before="240" w:lineRule="auto"/>
        <w:rPr/>
      </w:pPr>
      <w:r w:rsidDel="00000000" w:rsidR="00000000" w:rsidRPr="00000000">
        <w:rPr>
          <w:rtl w:val="0"/>
        </w:rPr>
      </w:r>
    </w:p>
    <w:p w:rsidR="00000000" w:rsidDel="00000000" w:rsidP="00000000" w:rsidRDefault="00000000" w:rsidRPr="00000000" w14:paraId="0000026F">
      <w:pPr>
        <w:spacing w:after="240" w:before="240" w:lineRule="auto"/>
        <w:rPr/>
      </w:pPr>
      <w:r w:rsidDel="00000000" w:rsidR="00000000" w:rsidRPr="00000000">
        <w:rPr>
          <w:rtl w:val="0"/>
        </w:rPr>
      </w:r>
    </w:p>
    <w:p w:rsidR="00000000" w:rsidDel="00000000" w:rsidP="00000000" w:rsidRDefault="00000000" w:rsidRPr="00000000" w14:paraId="00000270">
      <w:pPr>
        <w:spacing w:after="240" w:before="240" w:lineRule="auto"/>
        <w:rPr/>
      </w:pPr>
      <w:r w:rsidDel="00000000" w:rsidR="00000000" w:rsidRPr="00000000">
        <w:rPr>
          <w:rtl w:val="0"/>
        </w:rPr>
      </w:r>
    </w:p>
    <w:p w:rsidR="00000000" w:rsidDel="00000000" w:rsidP="00000000" w:rsidRDefault="00000000" w:rsidRPr="00000000" w14:paraId="00000271">
      <w:pPr>
        <w:spacing w:after="240" w:before="240" w:lineRule="auto"/>
        <w:rPr/>
      </w:pPr>
      <w:r w:rsidDel="00000000" w:rsidR="00000000" w:rsidRPr="00000000">
        <w:rPr>
          <w:rtl w:val="0"/>
        </w:rPr>
      </w:r>
    </w:p>
    <w:p w:rsidR="00000000" w:rsidDel="00000000" w:rsidP="00000000" w:rsidRDefault="00000000" w:rsidRPr="00000000" w14:paraId="00000272">
      <w:pPr>
        <w:spacing w:after="240" w:before="240" w:lineRule="auto"/>
        <w:rPr>
          <w:b w:val="1"/>
          <w:bCs w:val="1"/>
          <w:sz w:val="46"/>
          <w:szCs w:val="46"/>
        </w:rPr>
      </w:pPr>
      <w:r w:rsidDel="00000000" w:rsidR="00000000" w:rsidRPr="00000000">
        <w:rPr>
          <w:b w:val="1"/>
          <w:bCs w:val="1"/>
          <w:sz w:val="46"/>
          <w:szCs w:val="46"/>
          <w:rtl w:val="0"/>
        </w:rPr>
        <w:t xml:space="preserve">SIM04 — Influence du couplage magnétique et de l’inductance de fuite Lk</w:t>
      </w:r>
    </w:p>
    <w:p w:rsidR="00000000" w:rsidDel="00000000" w:rsidP="00000000" w:rsidRDefault="00000000" w:rsidRPr="00000000" w14:paraId="00000273">
      <w:pPr>
        <w:spacing w:after="240" w:before="240" w:lineRule="auto"/>
        <w:rPr>
          <w:b w:val="1"/>
          <w:bCs w:val="1"/>
          <w:sz w:val="46"/>
          <w:szCs w:val="46"/>
        </w:rPr>
      </w:pPr>
      <w:r w:rsidDel="00000000" w:rsidR="00000000" w:rsidRPr="00000000">
        <w:rPr>
          <w:rtl w:val="0"/>
        </w:rPr>
      </w:r>
    </w:p>
    <w:p w:rsidR="00000000" w:rsidDel="00000000" w:rsidP="00000000" w:rsidRDefault="00000000" w:rsidRPr="00000000" w14:paraId="00000274">
      <w:pPr>
        <w:spacing w:after="240" w:before="240" w:lineRule="auto"/>
        <w:rPr>
          <w:b w:val="1"/>
          <w:bCs w:val="1"/>
          <w:sz w:val="34"/>
          <w:szCs w:val="34"/>
        </w:rPr>
      </w:pPr>
      <w:r w:rsidDel="00000000" w:rsidR="00000000" w:rsidRPr="00000000">
        <w:rPr>
          <w:b w:val="1"/>
          <w:bCs w:val="1"/>
          <w:sz w:val="34"/>
          <w:szCs w:val="34"/>
          <w:rtl w:val="0"/>
        </w:rPr>
        <w:t xml:space="preserve">1. Objectif</w:t>
      </w:r>
    </w:p>
    <w:p w:rsidR="00000000" w:rsidDel="00000000" w:rsidP="00000000" w:rsidRDefault="00000000" w:rsidRPr="00000000" w14:paraId="00000275">
      <w:pPr>
        <w:spacing w:after="240" w:before="240" w:lineRule="auto"/>
        <w:rPr/>
      </w:pPr>
      <w:r w:rsidDel="00000000" w:rsidR="00000000" w:rsidRPr="00000000">
        <w:rPr>
          <w:rtl w:val="0"/>
        </w:rPr>
        <w:t xml:space="preserve">Étudier l’influence du coefficient de couplage k sur le fonctionnement du convertisseur Flyback.</w:t>
      </w:r>
    </w:p>
    <w:p w:rsidR="00000000" w:rsidDel="00000000" w:rsidP="00000000" w:rsidRDefault="00000000" w:rsidRPr="00000000" w14:paraId="00000276">
      <w:pPr>
        <w:spacing w:after="240" w:before="240" w:lineRule="auto"/>
        <w:rPr/>
      </w:pPr>
      <w:r w:rsidDel="00000000" w:rsidR="00000000" w:rsidRPr="00000000">
        <w:rPr>
          <w:rtl w:val="0"/>
        </w:rPr>
        <w:t xml:space="preserve">On cherche à observer :</w:t>
      </w:r>
    </w:p>
    <w:p w:rsidR="00000000" w:rsidDel="00000000" w:rsidP="00000000" w:rsidRDefault="00000000" w:rsidRPr="00000000" w14:paraId="00000277">
      <w:pPr>
        <w:numPr>
          <w:ilvl w:val="0"/>
          <w:numId w:val="29"/>
        </w:numPr>
        <w:spacing w:after="0" w:afterAutospacing="0" w:before="240" w:lineRule="auto"/>
        <w:ind w:left="720" w:hanging="360"/>
      </w:pPr>
      <w:r w:rsidDel="00000000" w:rsidR="00000000" w:rsidRPr="00000000">
        <w:rPr>
          <w:rtl w:val="0"/>
        </w:rPr>
        <w:t xml:space="preserve">l’augmentation de l’inductance de fuite ;</w:t>
      </w:r>
    </w:p>
    <w:p w:rsidR="00000000" w:rsidDel="00000000" w:rsidP="00000000" w:rsidRDefault="00000000" w:rsidRPr="00000000" w14:paraId="00000278">
      <w:pPr>
        <w:numPr>
          <w:ilvl w:val="0"/>
          <w:numId w:val="29"/>
        </w:numPr>
        <w:spacing w:after="0" w:afterAutospacing="0" w:before="0" w:beforeAutospacing="0" w:lineRule="auto"/>
        <w:ind w:left="720" w:hanging="360"/>
      </w:pPr>
      <w:r w:rsidDel="00000000" w:rsidR="00000000" w:rsidRPr="00000000">
        <w:rPr>
          <w:rtl w:val="0"/>
        </w:rPr>
        <w:t xml:space="preserve">l’augmentation du pic VDS​ ;</w:t>
      </w:r>
    </w:p>
    <w:p w:rsidR="00000000" w:rsidDel="00000000" w:rsidP="00000000" w:rsidRDefault="00000000" w:rsidRPr="00000000" w14:paraId="00000279">
      <w:pPr>
        <w:numPr>
          <w:ilvl w:val="0"/>
          <w:numId w:val="29"/>
        </w:numPr>
        <w:spacing w:after="0" w:afterAutospacing="0" w:before="0" w:beforeAutospacing="0" w:lineRule="auto"/>
        <w:ind w:left="720" w:hanging="360"/>
      </w:pPr>
      <w:r w:rsidDel="00000000" w:rsidR="00000000" w:rsidRPr="00000000">
        <w:rPr>
          <w:rtl w:val="0"/>
        </w:rPr>
        <w:t xml:space="preserve">l’évolution des oscillations HF ;</w:t>
      </w:r>
    </w:p>
    <w:p w:rsidR="00000000" w:rsidDel="00000000" w:rsidP="00000000" w:rsidRDefault="00000000" w:rsidRPr="00000000" w14:paraId="0000027A">
      <w:pPr>
        <w:numPr>
          <w:ilvl w:val="0"/>
          <w:numId w:val="29"/>
        </w:numPr>
        <w:spacing w:after="0" w:afterAutospacing="0" w:before="0" w:beforeAutospacing="0" w:lineRule="auto"/>
        <w:ind w:left="720" w:hanging="360"/>
      </w:pPr>
      <w:r w:rsidDel="00000000" w:rsidR="00000000" w:rsidRPr="00000000">
        <w:rPr>
          <w:rtl w:val="0"/>
        </w:rPr>
        <w:t xml:space="preserve">la sollicitation du snubber ;</w:t>
      </w:r>
    </w:p>
    <w:p w:rsidR="00000000" w:rsidDel="00000000" w:rsidP="00000000" w:rsidRDefault="00000000" w:rsidRPr="00000000" w14:paraId="0000027B">
      <w:pPr>
        <w:numPr>
          <w:ilvl w:val="0"/>
          <w:numId w:val="29"/>
        </w:numPr>
        <w:spacing w:after="240" w:before="0" w:beforeAutospacing="0" w:lineRule="auto"/>
        <w:ind w:left="720" w:hanging="360"/>
      </w:pPr>
      <w:r w:rsidDel="00000000" w:rsidR="00000000" w:rsidRPr="00000000">
        <w:rPr>
          <w:rtl w:val="0"/>
        </w:rPr>
        <w:t xml:space="preserve">l’impact sur les contraintes du MOSFET.</w:t>
      </w:r>
    </w:p>
    <w:p w:rsidR="00000000" w:rsidDel="00000000" w:rsidP="00000000" w:rsidRDefault="00000000" w:rsidRPr="00000000" w14:paraId="0000027C">
      <w:pPr>
        <w:pStyle w:val="Heading2"/>
        <w:keepNext w:val="0"/>
        <w:keepLines w:val="0"/>
        <w:spacing w:after="80" w:lineRule="auto"/>
        <w:rPr>
          <w:b w:val="1"/>
          <w:bCs w:val="1"/>
          <w:sz w:val="34"/>
          <w:szCs w:val="34"/>
        </w:rPr>
      </w:pPr>
      <w:bookmarkStart w:colFirst="0" w:colLast="0" w:name="_96ajut1hk8is" w:id="64"/>
      <w:bookmarkEnd w:id="64"/>
      <w:r w:rsidDel="00000000" w:rsidR="00000000" w:rsidRPr="00000000">
        <w:rPr>
          <w:b w:val="1"/>
          <w:bCs w:val="1"/>
          <w:sz w:val="34"/>
          <w:szCs w:val="34"/>
          <w:rtl w:val="0"/>
        </w:rPr>
        <w:t xml:space="preserve">2. Rappel théorique</w:t>
      </w:r>
    </w:p>
    <w:p w:rsidR="00000000" w:rsidDel="00000000" w:rsidP="00000000" w:rsidRDefault="00000000" w:rsidRPr="00000000" w14:paraId="0000027D">
      <w:pPr>
        <w:spacing w:after="240" w:before="240" w:lineRule="auto"/>
        <w:rPr/>
      </w:pPr>
      <w:r w:rsidDel="00000000" w:rsidR="00000000" w:rsidRPr="00000000">
        <w:rPr>
          <w:rtl w:val="0"/>
        </w:rPr>
        <w:t xml:space="preserve">Dans LTspice, le transformateur est défini par : L1​ L2​ k</w:t>
      </w:r>
    </w:p>
    <w:p w:rsidR="00000000" w:rsidDel="00000000" w:rsidP="00000000" w:rsidRDefault="00000000" w:rsidRPr="00000000" w14:paraId="0000027E">
      <w:pPr>
        <w:spacing w:after="240" w:before="240" w:lineRule="auto"/>
        <w:rPr/>
      </w:pPr>
      <w:r w:rsidDel="00000000" w:rsidR="00000000" w:rsidRPr="00000000">
        <w:rPr>
          <w:rtl w:val="0"/>
        </w:rPr>
        <w:t xml:space="preserve"> avec : </w:t>
      </w:r>
    </w:p>
    <w:p w:rsidR="00000000" w:rsidDel="00000000" w:rsidP="00000000" w:rsidRDefault="00000000" w:rsidRPr="00000000" w14:paraId="0000027F">
      <w:pPr>
        <w:spacing w:after="240" w:before="240" w:lineRule="auto"/>
        <w:jc w:val="center"/>
        <w:rPr/>
      </w:pPr>
      <w:r w:rsidDel="00000000" w:rsidR="00000000" w:rsidRPr="00000000">
        <w:rPr/>
        <w:drawing>
          <wp:inline distB="114300" distT="114300" distL="114300" distR="114300">
            <wp:extent cx="1628775" cy="390525"/>
            <wp:effectExtent b="0" l="0" r="0" t="0"/>
            <wp:docPr id="89" name="image90.png"/>
            <a:graphic>
              <a:graphicData uri="http://schemas.openxmlformats.org/drawingml/2006/picture">
                <pic:pic>
                  <pic:nvPicPr>
                    <pic:cNvPr id="0" name="image90.png"/>
                    <pic:cNvPicPr preferRelativeResize="0"/>
                  </pic:nvPicPr>
                  <pic:blipFill>
                    <a:blip r:embed="rId83"/>
                    <a:srcRect b="0" l="0" r="0" t="0"/>
                    <a:stretch>
                      <a:fillRect/>
                    </a:stretch>
                  </pic:blipFill>
                  <pic:spPr>
                    <a:xfrm>
                      <a:off x="0" y="0"/>
                      <a:ext cx="1628775" cy="390525"/>
                    </a:xfrm>
                    <a:prstGeom prst="rect"/>
                    <a:ln/>
                  </pic:spPr>
                </pic:pic>
              </a:graphicData>
            </a:graphic>
          </wp:inline>
        </w:drawing>
      </w:r>
      <w:r w:rsidDel="00000000" w:rsidR="00000000" w:rsidRPr="00000000">
        <w:rPr>
          <w:rtl w:val="0"/>
        </w:rPr>
      </w:r>
    </w:p>
    <w:p w:rsidR="00000000" w:rsidDel="00000000" w:rsidP="00000000" w:rsidRDefault="00000000" w:rsidRPr="00000000" w14:paraId="00000280">
      <w:pPr>
        <w:spacing w:after="240" w:before="240" w:lineRule="auto"/>
        <w:jc w:val="left"/>
        <w:rPr/>
      </w:pPr>
      <w:r w:rsidDel="00000000" w:rsidR="00000000" w:rsidRPr="00000000">
        <w:rPr>
          <w:rtl w:val="0"/>
        </w:rPr>
        <w:t xml:space="preserve">L’inductance magnétisante vue du primaire peut être estimée par : </w:t>
      </w:r>
    </w:p>
    <w:p w:rsidR="00000000" w:rsidDel="00000000" w:rsidP="00000000" w:rsidRDefault="00000000" w:rsidRPr="00000000" w14:paraId="00000281">
      <w:pPr>
        <w:spacing w:after="240" w:before="240" w:lineRule="auto"/>
        <w:jc w:val="center"/>
        <w:rPr/>
      </w:pPr>
      <w:r w:rsidDel="00000000" w:rsidR="00000000" w:rsidRPr="00000000">
        <w:rPr/>
        <w:drawing>
          <wp:inline distB="114300" distT="114300" distL="114300" distR="114300">
            <wp:extent cx="1257300" cy="314325"/>
            <wp:effectExtent b="0" l="0" r="0" t="0"/>
            <wp:docPr id="16" name="image20.png"/>
            <a:graphic>
              <a:graphicData uri="http://schemas.openxmlformats.org/drawingml/2006/picture">
                <pic:pic>
                  <pic:nvPicPr>
                    <pic:cNvPr id="0" name="image20.png"/>
                    <pic:cNvPicPr preferRelativeResize="0"/>
                  </pic:nvPicPr>
                  <pic:blipFill>
                    <a:blip r:embed="rId84"/>
                    <a:srcRect b="0" l="0" r="0" t="0"/>
                    <a:stretch>
                      <a:fillRect/>
                    </a:stretch>
                  </pic:blipFill>
                  <pic:spPr>
                    <a:xfrm>
                      <a:off x="0" y="0"/>
                      <a:ext cx="1257300" cy="314325"/>
                    </a:xfrm>
                    <a:prstGeom prst="rect"/>
                    <a:ln/>
                  </pic:spPr>
                </pic:pic>
              </a:graphicData>
            </a:graphic>
          </wp:inline>
        </w:drawing>
      </w:r>
      <w:r w:rsidDel="00000000" w:rsidR="00000000" w:rsidRPr="00000000">
        <w:rPr>
          <w:rtl w:val="0"/>
        </w:rPr>
      </w:r>
    </w:p>
    <w:p w:rsidR="00000000" w:rsidDel="00000000" w:rsidP="00000000" w:rsidRDefault="00000000" w:rsidRPr="00000000" w14:paraId="00000282">
      <w:pPr>
        <w:spacing w:after="240" w:before="240" w:lineRule="auto"/>
        <w:jc w:val="left"/>
        <w:rPr/>
      </w:pPr>
      <w:r w:rsidDel="00000000" w:rsidR="00000000" w:rsidRPr="00000000">
        <w:rPr>
          <w:rtl w:val="0"/>
        </w:rPr>
        <w:t xml:space="preserve">et l’inductance de fuite primaire par : </w:t>
      </w:r>
    </w:p>
    <w:p w:rsidR="00000000" w:rsidDel="00000000" w:rsidP="00000000" w:rsidRDefault="00000000" w:rsidRPr="00000000" w14:paraId="00000283">
      <w:pPr>
        <w:spacing w:after="240" w:before="240" w:lineRule="auto"/>
        <w:jc w:val="center"/>
        <w:rPr/>
      </w:pPr>
      <w:r w:rsidDel="00000000" w:rsidR="00000000" w:rsidRPr="00000000">
        <w:rPr/>
        <w:drawing>
          <wp:inline distB="114300" distT="114300" distL="114300" distR="114300">
            <wp:extent cx="1600200" cy="381000"/>
            <wp:effectExtent b="0" l="0" r="0" t="0"/>
            <wp:docPr id="3" name="image1.png"/>
            <a:graphic>
              <a:graphicData uri="http://schemas.openxmlformats.org/drawingml/2006/picture">
                <pic:pic>
                  <pic:nvPicPr>
                    <pic:cNvPr id="0" name="image1.png"/>
                    <pic:cNvPicPr preferRelativeResize="0"/>
                  </pic:nvPicPr>
                  <pic:blipFill>
                    <a:blip r:embed="rId85"/>
                    <a:srcRect b="0" l="0" r="0" t="0"/>
                    <a:stretch>
                      <a:fillRect/>
                    </a:stretch>
                  </pic:blipFill>
                  <pic:spPr>
                    <a:xfrm>
                      <a:off x="0" y="0"/>
                      <a:ext cx="1600200" cy="381000"/>
                    </a:xfrm>
                    <a:prstGeom prst="rect"/>
                    <a:ln/>
                  </pic:spPr>
                </pic:pic>
              </a:graphicData>
            </a:graphic>
          </wp:inline>
        </w:drawing>
      </w:r>
      <w:r w:rsidDel="00000000" w:rsidR="00000000" w:rsidRPr="00000000">
        <w:rPr>
          <w:rtl w:val="0"/>
        </w:rPr>
      </w:r>
    </w:p>
    <w:p w:rsidR="00000000" w:rsidDel="00000000" w:rsidP="00000000" w:rsidRDefault="00000000" w:rsidRPr="00000000" w14:paraId="00000284">
      <w:pPr>
        <w:spacing w:after="240" w:before="240" w:lineRule="auto"/>
        <w:jc w:val="left"/>
        <w:rPr/>
      </w:pPr>
      <w:r w:rsidDel="00000000" w:rsidR="00000000" w:rsidRPr="00000000">
        <w:rPr>
          <w:rtl w:val="0"/>
        </w:rPr>
        <w:t xml:space="preserve">donc : </w:t>
      </w:r>
    </w:p>
    <w:p w:rsidR="00000000" w:rsidDel="00000000" w:rsidP="00000000" w:rsidRDefault="00000000" w:rsidRPr="00000000" w14:paraId="00000285">
      <w:pPr>
        <w:spacing w:after="240" w:before="240" w:lineRule="auto"/>
        <w:jc w:val="center"/>
        <w:rPr/>
      </w:pPr>
      <w:r w:rsidDel="00000000" w:rsidR="00000000" w:rsidRPr="00000000">
        <w:rPr/>
        <w:drawing>
          <wp:inline distB="114300" distT="114300" distL="114300" distR="114300">
            <wp:extent cx="1733550" cy="304800"/>
            <wp:effectExtent b="0" l="0" r="0" t="0"/>
            <wp:docPr id="92" name="image96.png"/>
            <a:graphic>
              <a:graphicData uri="http://schemas.openxmlformats.org/drawingml/2006/picture">
                <pic:pic>
                  <pic:nvPicPr>
                    <pic:cNvPr id="0" name="image96.png"/>
                    <pic:cNvPicPr preferRelativeResize="0"/>
                  </pic:nvPicPr>
                  <pic:blipFill>
                    <a:blip r:embed="rId86"/>
                    <a:srcRect b="0" l="0" r="0" t="0"/>
                    <a:stretch>
                      <a:fillRect/>
                    </a:stretch>
                  </pic:blipFill>
                  <pic:spPr>
                    <a:xfrm>
                      <a:off x="0" y="0"/>
                      <a:ext cx="17335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286">
      <w:pPr>
        <w:spacing w:after="240" w:before="240" w:lineRule="auto"/>
        <w:rPr/>
      </w:pPr>
      <w:r w:rsidDel="00000000" w:rsidR="00000000" w:rsidRPr="00000000">
        <w:rPr>
          <w:rtl w:val="0"/>
        </w:rPr>
        <w:t xml:space="preserve">Cette relation est très importante.</w:t>
      </w:r>
    </w:p>
    <w:p w:rsidR="00000000" w:rsidDel="00000000" w:rsidP="00000000" w:rsidRDefault="00000000" w:rsidRPr="00000000" w14:paraId="00000287">
      <w:pPr>
        <w:spacing w:after="240" w:before="240" w:lineRule="auto"/>
        <w:rPr/>
      </w:pPr>
      <w:r w:rsidDel="00000000" w:rsidR="00000000" w:rsidRPr="00000000">
        <w:rPr>
          <w:rtl w:val="0"/>
        </w:rPr>
        <w:t xml:space="preserve">Elle montre que lorsque : </w:t>
      </w:r>
    </w:p>
    <w:p w:rsidR="00000000" w:rsidDel="00000000" w:rsidP="00000000" w:rsidRDefault="00000000" w:rsidRPr="00000000" w14:paraId="00000288">
      <w:pPr>
        <w:spacing w:after="240" w:before="240" w:lineRule="auto"/>
        <w:jc w:val="left"/>
        <w:rPr/>
      </w:pPr>
      <w:r w:rsidDel="00000000" w:rsidR="00000000" w:rsidRPr="00000000">
        <w:rPr>
          <w:rtl w:val="0"/>
        </w:rPr>
        <w:tab/>
        <w:tab/>
        <w:tab/>
        <w:tab/>
        <w:tab/>
      </w:r>
      <w:r w:rsidDel="00000000" w:rsidR="00000000" w:rsidRPr="00000000">
        <w:rPr/>
        <w:drawing>
          <wp:inline distB="114300" distT="114300" distL="114300" distR="114300">
            <wp:extent cx="552450" cy="333375"/>
            <wp:effectExtent b="0" l="0" r="0" t="0"/>
            <wp:docPr id="69" name="image75.png"/>
            <a:graphic>
              <a:graphicData uri="http://schemas.openxmlformats.org/drawingml/2006/picture">
                <pic:pic>
                  <pic:nvPicPr>
                    <pic:cNvPr id="0" name="image75.png"/>
                    <pic:cNvPicPr preferRelativeResize="0"/>
                  </pic:nvPicPr>
                  <pic:blipFill>
                    <a:blip r:embed="rId87"/>
                    <a:srcRect b="0" l="0" r="0" t="0"/>
                    <a:stretch>
                      <a:fillRect/>
                    </a:stretch>
                  </pic:blipFill>
                  <pic:spPr>
                    <a:xfrm>
                      <a:off x="0" y="0"/>
                      <a:ext cx="552450" cy="333375"/>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289">
      <w:pPr>
        <w:spacing w:after="240" w:before="240" w:lineRule="auto"/>
        <w:jc w:val="left"/>
        <w:rPr/>
      </w:pPr>
      <w:r w:rsidDel="00000000" w:rsidR="00000000" w:rsidRPr="00000000">
        <w:rPr>
          <w:rtl w:val="0"/>
        </w:rPr>
        <w:t xml:space="preserve">alors : </w:t>
      </w:r>
    </w:p>
    <w:p w:rsidR="00000000" w:rsidDel="00000000" w:rsidP="00000000" w:rsidRDefault="00000000" w:rsidRPr="00000000" w14:paraId="0000028A">
      <w:pPr>
        <w:spacing w:after="240" w:before="240" w:lineRule="auto"/>
        <w:jc w:val="center"/>
        <w:rPr/>
      </w:pPr>
      <w:r w:rsidDel="00000000" w:rsidR="00000000" w:rsidRPr="00000000">
        <w:rPr/>
        <w:drawing>
          <wp:inline distB="114300" distT="114300" distL="114300" distR="114300">
            <wp:extent cx="571500" cy="314325"/>
            <wp:effectExtent b="0" l="0" r="0" t="0"/>
            <wp:docPr id="82" name="image92.png"/>
            <a:graphic>
              <a:graphicData uri="http://schemas.openxmlformats.org/drawingml/2006/picture">
                <pic:pic>
                  <pic:nvPicPr>
                    <pic:cNvPr id="0" name="image92.png"/>
                    <pic:cNvPicPr preferRelativeResize="0"/>
                  </pic:nvPicPr>
                  <pic:blipFill>
                    <a:blip r:embed="rId88"/>
                    <a:srcRect b="0" l="0" r="0" t="0"/>
                    <a:stretch>
                      <a:fillRect/>
                    </a:stretch>
                  </pic:blipFill>
                  <pic:spPr>
                    <a:xfrm>
                      <a:off x="0" y="0"/>
                      <a:ext cx="571500" cy="314325"/>
                    </a:xfrm>
                    <a:prstGeom prst="rect"/>
                    <a:ln/>
                  </pic:spPr>
                </pic:pic>
              </a:graphicData>
            </a:graphic>
          </wp:inline>
        </w:drawing>
      </w:r>
      <w:r w:rsidDel="00000000" w:rsidR="00000000" w:rsidRPr="00000000">
        <w:rPr>
          <w:rtl w:val="0"/>
        </w:rPr>
      </w:r>
    </w:p>
    <w:p w:rsidR="00000000" w:rsidDel="00000000" w:rsidP="00000000" w:rsidRDefault="00000000" w:rsidRPr="00000000" w14:paraId="0000028B">
      <w:pPr>
        <w:spacing w:after="240" w:before="240" w:lineRule="auto"/>
        <w:jc w:val="left"/>
        <w:rPr/>
      </w:pPr>
      <w:r w:rsidDel="00000000" w:rsidR="00000000" w:rsidRPr="00000000">
        <w:rPr>
          <w:b w:val="1"/>
          <w:bCs w:val="1"/>
          <w:sz w:val="34"/>
          <w:szCs w:val="34"/>
          <w:rtl w:val="0"/>
        </w:rPr>
        <w:t xml:space="preserve">3. Cas de simulation proposés</w:t>
      </w:r>
      <w:r w:rsidDel="00000000" w:rsidR="00000000" w:rsidRPr="00000000">
        <w:rPr>
          <w:rtl w:val="0"/>
        </w:rPr>
        <w:t xml:space="preserve"> </w:t>
      </w:r>
    </w:p>
    <w:p w:rsidR="00000000" w:rsidDel="00000000" w:rsidP="00000000" w:rsidRDefault="00000000" w:rsidRPr="00000000" w14:paraId="0000028C">
      <w:pPr>
        <w:spacing w:after="240" w:before="240" w:lineRule="auto"/>
        <w:jc w:val="left"/>
        <w:rPr/>
      </w:pPr>
      <w:r w:rsidDel="00000000" w:rsidR="00000000" w:rsidRPr="00000000">
        <w:rPr>
          <w:rtl w:val="0"/>
        </w:rPr>
        <w:t xml:space="preserve">On garde : </w:t>
      </w:r>
    </w:p>
    <w:p w:rsidR="00000000" w:rsidDel="00000000" w:rsidP="00000000" w:rsidRDefault="00000000" w:rsidRPr="00000000" w14:paraId="0000028D">
      <w:pPr>
        <w:spacing w:after="240" w:before="240" w:lineRule="auto"/>
        <w:jc w:val="center"/>
        <w:rPr/>
      </w:pPr>
      <w:r w:rsidDel="00000000" w:rsidR="00000000" w:rsidRPr="00000000">
        <w:rPr/>
        <w:drawing>
          <wp:inline distB="114300" distT="114300" distL="114300" distR="114300">
            <wp:extent cx="1149187" cy="714360"/>
            <wp:effectExtent b="0" l="0" r="0" t="0"/>
            <wp:docPr id="33" name="image40.png"/>
            <a:graphic>
              <a:graphicData uri="http://schemas.openxmlformats.org/drawingml/2006/picture">
                <pic:pic>
                  <pic:nvPicPr>
                    <pic:cNvPr id="0" name="image40.png"/>
                    <pic:cNvPicPr preferRelativeResize="0"/>
                  </pic:nvPicPr>
                  <pic:blipFill>
                    <a:blip r:embed="rId89"/>
                    <a:srcRect b="0" l="0" r="0" t="0"/>
                    <a:stretch>
                      <a:fillRect/>
                    </a:stretch>
                  </pic:blipFill>
                  <pic:spPr>
                    <a:xfrm>
                      <a:off x="0" y="0"/>
                      <a:ext cx="1149187" cy="714360"/>
                    </a:xfrm>
                    <a:prstGeom prst="rect"/>
                    <a:ln/>
                  </pic:spPr>
                </pic:pic>
              </a:graphicData>
            </a:graphic>
          </wp:inline>
        </w:drawing>
      </w:r>
      <w:r w:rsidDel="00000000" w:rsidR="00000000" w:rsidRPr="00000000">
        <w:rPr>
          <w:rtl w:val="0"/>
        </w:rPr>
      </w:r>
    </w:p>
    <w:p w:rsidR="00000000" w:rsidDel="00000000" w:rsidP="00000000" w:rsidRDefault="00000000" w:rsidRPr="00000000" w14:paraId="0000028E">
      <w:pPr>
        <w:spacing w:after="240" w:before="240" w:lineRule="auto"/>
        <w:jc w:val="left"/>
        <w:rPr/>
      </w:pPr>
      <w:r w:rsidDel="00000000" w:rsidR="00000000" w:rsidRPr="00000000">
        <w:rPr>
          <w:rtl w:val="0"/>
        </w:rPr>
        <w:t xml:space="preserve">et on fait varier uniquement :  k </w:t>
      </w:r>
    </w:p>
    <w:p w:rsidR="00000000" w:rsidDel="00000000" w:rsidP="00000000" w:rsidRDefault="00000000" w:rsidRPr="00000000" w14:paraId="0000028F">
      <w:pPr>
        <w:spacing w:after="240" w:before="240" w:lineRule="auto"/>
        <w:jc w:val="left"/>
        <w:rPr/>
      </w:pPr>
      <w:r w:rsidDel="00000000" w:rsidR="00000000" w:rsidRPr="00000000">
        <w:rPr>
          <w:rtl w:val="0"/>
        </w:rPr>
      </w:r>
    </w:p>
    <w:p w:rsidR="00000000" w:rsidDel="00000000" w:rsidP="00000000" w:rsidRDefault="00000000" w:rsidRPr="00000000" w14:paraId="00000290">
      <w:pPr>
        <w:spacing w:after="240" w:before="240" w:lineRule="auto"/>
        <w:jc w:val="left"/>
        <w:rPr/>
      </w:pPr>
      <w:r w:rsidDel="00000000" w:rsidR="00000000" w:rsidRPr="00000000">
        <w:rPr/>
        <w:drawing>
          <wp:inline distB="114300" distT="114300" distL="114300" distR="114300">
            <wp:extent cx="5731200" cy="1854200"/>
            <wp:effectExtent b="0" l="0" r="0" t="0"/>
            <wp:docPr id="4" name="image4.png"/>
            <a:graphic>
              <a:graphicData uri="http://schemas.openxmlformats.org/drawingml/2006/picture">
                <pic:pic>
                  <pic:nvPicPr>
                    <pic:cNvPr id="0" name="image4.png"/>
                    <pic:cNvPicPr preferRelativeResize="0"/>
                  </pic:nvPicPr>
                  <pic:blipFill>
                    <a:blip r:embed="rId90"/>
                    <a:srcRect b="0" l="0" r="0" t="0"/>
                    <a:stretch>
                      <a:fillRect/>
                    </a:stretch>
                  </pic:blipFill>
                  <pic:spPr>
                    <a:xfrm>
                      <a:off x="0" y="0"/>
                      <a:ext cx="5731200" cy="1854200"/>
                    </a:xfrm>
                    <a:prstGeom prst="rect"/>
                    <a:ln/>
                  </pic:spPr>
                </pic:pic>
              </a:graphicData>
            </a:graphic>
          </wp:inline>
        </w:drawing>
      </w:r>
      <w:r w:rsidDel="00000000" w:rsidR="00000000" w:rsidRPr="00000000">
        <w:rPr>
          <w:rtl w:val="0"/>
        </w:rPr>
      </w:r>
    </w:p>
    <w:p w:rsidR="00000000" w:rsidDel="00000000" w:rsidP="00000000" w:rsidRDefault="00000000" w:rsidRPr="00000000" w14:paraId="00000291">
      <w:pPr>
        <w:spacing w:after="240" w:before="240" w:lineRule="auto"/>
        <w:jc w:val="left"/>
        <w:rPr/>
      </w:pPr>
      <w:r w:rsidDel="00000000" w:rsidR="00000000" w:rsidRPr="00000000">
        <w:rPr>
          <w:b w:val="1"/>
          <w:bCs w:val="1"/>
          <w:sz w:val="34"/>
          <w:szCs w:val="34"/>
          <w:rtl w:val="0"/>
        </w:rPr>
        <w:t xml:space="preserve">4. Grandeurs à observer </w:t>
      </w:r>
      <w:r w:rsidDel="00000000" w:rsidR="00000000" w:rsidRPr="00000000">
        <w:rPr>
          <w:rtl w:val="0"/>
        </w:rPr>
      </w:r>
    </w:p>
    <w:p w:rsidR="00000000" w:rsidDel="00000000" w:rsidP="00000000" w:rsidRDefault="00000000" w:rsidRPr="00000000" w14:paraId="00000292">
      <w:pPr>
        <w:spacing w:after="240" w:before="240" w:lineRule="auto"/>
        <w:jc w:val="left"/>
        <w:rPr/>
      </w:pPr>
      <w:r w:rsidDel="00000000" w:rsidR="00000000" w:rsidRPr="00000000">
        <w:rPr>
          <w:rtl w:val="0"/>
        </w:rPr>
        <w:t xml:space="preserve">Pour chaque valeur de kkk, observer : </w:t>
      </w:r>
    </w:p>
    <w:p w:rsidR="00000000" w:rsidDel="00000000" w:rsidP="00000000" w:rsidRDefault="00000000" w:rsidRPr="00000000" w14:paraId="00000293">
      <w:pPr>
        <w:spacing w:after="240" w:before="240" w:lineRule="auto"/>
        <w:jc w:val="center"/>
        <w:rPr/>
      </w:pPr>
      <w:r w:rsidDel="00000000" w:rsidR="00000000" w:rsidRPr="00000000">
        <w:rPr/>
        <w:drawing>
          <wp:inline distB="114300" distT="114300" distL="114300" distR="114300">
            <wp:extent cx="468150" cy="1110495"/>
            <wp:effectExtent b="0" l="0" r="0" t="0"/>
            <wp:docPr id="98" name="image97.png"/>
            <a:graphic>
              <a:graphicData uri="http://schemas.openxmlformats.org/drawingml/2006/picture">
                <pic:pic>
                  <pic:nvPicPr>
                    <pic:cNvPr id="0" name="image97.png"/>
                    <pic:cNvPicPr preferRelativeResize="0"/>
                  </pic:nvPicPr>
                  <pic:blipFill>
                    <a:blip r:embed="rId91"/>
                    <a:srcRect b="0" l="0" r="0" t="0"/>
                    <a:stretch>
                      <a:fillRect/>
                    </a:stretch>
                  </pic:blipFill>
                  <pic:spPr>
                    <a:xfrm>
                      <a:off x="0" y="0"/>
                      <a:ext cx="468150" cy="1110495"/>
                    </a:xfrm>
                    <a:prstGeom prst="rect"/>
                    <a:ln/>
                  </pic:spPr>
                </pic:pic>
              </a:graphicData>
            </a:graphic>
          </wp:inline>
        </w:drawing>
      </w:r>
      <w:r w:rsidDel="00000000" w:rsidR="00000000" w:rsidRPr="00000000">
        <w:rPr>
          <w:rtl w:val="0"/>
        </w:rPr>
      </w:r>
    </w:p>
    <w:p w:rsidR="00000000" w:rsidDel="00000000" w:rsidP="00000000" w:rsidRDefault="00000000" w:rsidRPr="00000000" w14:paraId="00000294">
      <w:pPr>
        <w:spacing w:after="240" w:before="240" w:lineRule="auto"/>
        <w:rPr/>
      </w:pPr>
      <w:r w:rsidDel="00000000" w:rsidR="00000000" w:rsidRPr="00000000">
        <w:rPr>
          <w:rtl w:val="0"/>
        </w:rPr>
        <w:t xml:space="preserve">Les observations principales porteront sur :</w:t>
      </w:r>
    </w:p>
    <w:p w:rsidR="00000000" w:rsidDel="00000000" w:rsidP="00000000" w:rsidRDefault="00000000" w:rsidRPr="00000000" w14:paraId="00000295">
      <w:pPr>
        <w:numPr>
          <w:ilvl w:val="0"/>
          <w:numId w:val="22"/>
        </w:numPr>
        <w:spacing w:after="0" w:afterAutospacing="0" w:before="240" w:lineRule="auto"/>
        <w:ind w:left="720" w:hanging="360"/>
      </w:pPr>
      <w:r w:rsidDel="00000000" w:rsidR="00000000" w:rsidRPr="00000000">
        <w:rPr>
          <w:rtl w:val="0"/>
        </w:rPr>
        <w:t xml:space="preserve">la valeur maximale de VDSV_{DS}VDS​ ;</w:t>
      </w:r>
    </w:p>
    <w:p w:rsidR="00000000" w:rsidDel="00000000" w:rsidP="00000000" w:rsidRDefault="00000000" w:rsidRPr="00000000" w14:paraId="00000296">
      <w:pPr>
        <w:numPr>
          <w:ilvl w:val="0"/>
          <w:numId w:val="22"/>
        </w:numPr>
        <w:spacing w:after="0" w:afterAutospacing="0" w:before="0" w:beforeAutospacing="0" w:lineRule="auto"/>
        <w:ind w:left="720" w:hanging="360"/>
      </w:pPr>
      <w:r w:rsidDel="00000000" w:rsidR="00000000" w:rsidRPr="00000000">
        <w:rPr>
          <w:rtl w:val="0"/>
        </w:rPr>
        <w:t xml:space="preserve">l’amplitude des oscillations ;</w:t>
      </w:r>
    </w:p>
    <w:p w:rsidR="00000000" w:rsidDel="00000000" w:rsidP="00000000" w:rsidRDefault="00000000" w:rsidRPr="00000000" w14:paraId="00000297">
      <w:pPr>
        <w:numPr>
          <w:ilvl w:val="0"/>
          <w:numId w:val="22"/>
        </w:numPr>
        <w:spacing w:after="0" w:afterAutospacing="0" w:before="0" w:beforeAutospacing="0" w:lineRule="auto"/>
        <w:ind w:left="720" w:hanging="360"/>
      </w:pPr>
      <w:r w:rsidDel="00000000" w:rsidR="00000000" w:rsidRPr="00000000">
        <w:rPr>
          <w:rtl w:val="0"/>
        </w:rPr>
        <w:t xml:space="preserve">la durée de l’oscillation amortie ;</w:t>
      </w:r>
    </w:p>
    <w:p w:rsidR="00000000" w:rsidDel="00000000" w:rsidP="00000000" w:rsidRDefault="00000000" w:rsidRPr="00000000" w14:paraId="00000298">
      <w:pPr>
        <w:numPr>
          <w:ilvl w:val="0"/>
          <w:numId w:val="22"/>
        </w:numPr>
        <w:spacing w:after="0" w:afterAutospacing="0" w:before="0" w:beforeAutospacing="0" w:lineRule="auto"/>
        <w:ind w:left="720" w:hanging="360"/>
      </w:pPr>
      <w:r w:rsidDel="00000000" w:rsidR="00000000" w:rsidRPr="00000000">
        <w:rPr>
          <w:rtl w:val="0"/>
        </w:rPr>
        <w:t xml:space="preserve">le courant secondaire ;</w:t>
      </w:r>
    </w:p>
    <w:p w:rsidR="00000000" w:rsidDel="00000000" w:rsidP="00000000" w:rsidRDefault="00000000" w:rsidRPr="00000000" w14:paraId="00000299">
      <w:pPr>
        <w:numPr>
          <w:ilvl w:val="0"/>
          <w:numId w:val="22"/>
        </w:numPr>
        <w:spacing w:after="240" w:before="0" w:beforeAutospacing="0" w:lineRule="auto"/>
        <w:ind w:left="720" w:hanging="360"/>
      </w:pPr>
      <w:r w:rsidDel="00000000" w:rsidR="00000000" w:rsidRPr="00000000">
        <w:rPr>
          <w:rtl w:val="0"/>
        </w:rPr>
        <w:t xml:space="preserve">l’efficacité du transfert d’énergie.</w:t>
      </w:r>
    </w:p>
    <w:p w:rsidR="00000000" w:rsidDel="00000000" w:rsidP="00000000" w:rsidRDefault="00000000" w:rsidRPr="00000000" w14:paraId="0000029A">
      <w:pPr>
        <w:spacing w:after="240" w:before="240" w:lineRule="auto"/>
        <w:jc w:val="left"/>
        <w:rPr/>
      </w:pPr>
      <w:r w:rsidDel="00000000" w:rsidR="00000000" w:rsidRPr="00000000">
        <w:rPr>
          <w:rtl w:val="0"/>
        </w:rPr>
      </w:r>
    </w:p>
    <w:p w:rsidR="00000000" w:rsidDel="00000000" w:rsidP="00000000" w:rsidRDefault="00000000" w:rsidRPr="00000000" w14:paraId="0000029B">
      <w:pPr>
        <w:pStyle w:val="Heading2"/>
        <w:keepNext w:val="0"/>
        <w:keepLines w:val="0"/>
        <w:spacing w:after="80" w:lineRule="auto"/>
        <w:rPr>
          <w:b w:val="1"/>
          <w:bCs w:val="1"/>
          <w:sz w:val="34"/>
          <w:szCs w:val="34"/>
        </w:rPr>
      </w:pPr>
      <w:bookmarkStart w:colFirst="0" w:colLast="0" w:name="_48yea0nzfc2b" w:id="65"/>
      <w:bookmarkEnd w:id="65"/>
      <w:r w:rsidDel="00000000" w:rsidR="00000000" w:rsidRPr="00000000">
        <w:rPr>
          <w:b w:val="1"/>
          <w:bCs w:val="1"/>
          <w:sz w:val="34"/>
          <w:szCs w:val="34"/>
          <w:rtl w:val="0"/>
        </w:rPr>
        <w:t xml:space="preserve">5. Interprétation attendue</w:t>
      </w:r>
    </w:p>
    <w:p w:rsidR="00000000" w:rsidDel="00000000" w:rsidP="00000000" w:rsidRDefault="00000000" w:rsidRPr="00000000" w14:paraId="0000029C">
      <w:pPr>
        <w:pStyle w:val="Heading3"/>
        <w:keepNext w:val="0"/>
        <w:keepLines w:val="0"/>
        <w:spacing w:before="280" w:lineRule="auto"/>
        <w:rPr>
          <w:b w:val="1"/>
          <w:bCs w:val="1"/>
          <w:color w:val="000000"/>
          <w:sz w:val="26"/>
          <w:szCs w:val="26"/>
        </w:rPr>
      </w:pPr>
      <w:bookmarkStart w:colFirst="0" w:colLast="0" w:name="_hpzonvs2z9zr" w:id="66"/>
      <w:bookmarkEnd w:id="66"/>
      <w:r w:rsidDel="00000000" w:rsidR="00000000" w:rsidRPr="00000000">
        <w:rPr>
          <w:b w:val="1"/>
          <w:bCs w:val="1"/>
          <w:color w:val="000000"/>
          <w:sz w:val="26"/>
          <w:szCs w:val="26"/>
          <w:rtl w:val="0"/>
        </w:rPr>
        <w:t xml:space="preserve">Couplage élevé</w:t>
      </w:r>
    </w:p>
    <w:p w:rsidR="00000000" w:rsidDel="00000000" w:rsidP="00000000" w:rsidRDefault="00000000" w:rsidRPr="00000000" w14:paraId="0000029D">
      <w:pPr>
        <w:spacing w:after="240" w:before="240" w:lineRule="auto"/>
        <w:rPr/>
      </w:pPr>
      <w:r w:rsidDel="00000000" w:rsidR="00000000" w:rsidRPr="00000000">
        <w:rPr>
          <w:rtl w:val="0"/>
        </w:rPr>
        <w:t xml:space="preserve">Lorsque :</w:t>
      </w:r>
    </w:p>
    <w:p w:rsidR="00000000" w:rsidDel="00000000" w:rsidP="00000000" w:rsidRDefault="00000000" w:rsidRPr="00000000" w14:paraId="0000029E">
      <w:pPr>
        <w:spacing w:after="240" w:before="240" w:lineRule="auto"/>
        <w:jc w:val="center"/>
        <w:rPr/>
      </w:pPr>
      <w:r w:rsidDel="00000000" w:rsidR="00000000" w:rsidRPr="00000000">
        <w:rPr/>
        <w:drawing>
          <wp:inline distB="114300" distT="114300" distL="114300" distR="114300">
            <wp:extent cx="638175" cy="304800"/>
            <wp:effectExtent b="0" l="0" r="0" t="0"/>
            <wp:docPr id="14" name="image15.png"/>
            <a:graphic>
              <a:graphicData uri="http://schemas.openxmlformats.org/drawingml/2006/picture">
                <pic:pic>
                  <pic:nvPicPr>
                    <pic:cNvPr id="0" name="image15.png"/>
                    <pic:cNvPicPr preferRelativeResize="0"/>
                  </pic:nvPicPr>
                  <pic:blipFill>
                    <a:blip r:embed="rId92"/>
                    <a:srcRect b="0" l="0" r="0" t="0"/>
                    <a:stretch>
                      <a:fillRect/>
                    </a:stretch>
                  </pic:blipFill>
                  <pic:spPr>
                    <a:xfrm>
                      <a:off x="0" y="0"/>
                      <a:ext cx="638175" cy="304800"/>
                    </a:xfrm>
                    <a:prstGeom prst="rect"/>
                    <a:ln/>
                  </pic:spPr>
                </pic:pic>
              </a:graphicData>
            </a:graphic>
          </wp:inline>
        </w:drawing>
      </w:r>
      <w:r w:rsidDel="00000000" w:rsidR="00000000" w:rsidRPr="00000000">
        <w:rPr>
          <w:rtl w:val="0"/>
        </w:rPr>
      </w:r>
    </w:p>
    <w:p w:rsidR="00000000" w:rsidDel="00000000" w:rsidP="00000000" w:rsidRDefault="00000000" w:rsidRPr="00000000" w14:paraId="0000029F">
      <w:pPr>
        <w:spacing w:after="240" w:before="240" w:lineRule="auto"/>
        <w:rPr/>
      </w:pPr>
      <w:r w:rsidDel="00000000" w:rsidR="00000000" w:rsidRPr="00000000">
        <w:rPr>
          <w:rtl w:val="0"/>
        </w:rPr>
        <w:t xml:space="preserve">le transformateur est bien couplé.</w:t>
      </w:r>
    </w:p>
    <w:p w:rsidR="00000000" w:rsidDel="00000000" w:rsidP="00000000" w:rsidRDefault="00000000" w:rsidRPr="00000000" w14:paraId="000002A0">
      <w:pPr>
        <w:spacing w:after="240" w:before="240" w:lineRule="auto"/>
        <w:rPr/>
      </w:pPr>
      <w:r w:rsidDel="00000000" w:rsidR="00000000" w:rsidRPr="00000000">
        <w:rPr>
          <w:rtl w:val="0"/>
        </w:rPr>
        <w:t xml:space="preserve">Alors :</w:t>
      </w:r>
    </w:p>
    <w:p w:rsidR="00000000" w:rsidDel="00000000" w:rsidP="00000000" w:rsidRDefault="00000000" w:rsidRPr="00000000" w14:paraId="000002A1">
      <w:pPr>
        <w:numPr>
          <w:ilvl w:val="0"/>
          <w:numId w:val="36"/>
        </w:numPr>
        <w:spacing w:after="0" w:afterAutospacing="0" w:before="240" w:lineRule="auto"/>
        <w:ind w:left="720" w:hanging="360"/>
      </w:pPr>
      <w:r w:rsidDel="00000000" w:rsidR="00000000" w:rsidRPr="00000000">
        <w:rPr>
          <w:rtl w:val="0"/>
        </w:rPr>
        <w:t xml:space="preserve">Lk​ est faible ;</w:t>
      </w:r>
    </w:p>
    <w:p w:rsidR="00000000" w:rsidDel="00000000" w:rsidP="00000000" w:rsidRDefault="00000000" w:rsidRPr="00000000" w14:paraId="000002A2">
      <w:pPr>
        <w:numPr>
          <w:ilvl w:val="0"/>
          <w:numId w:val="36"/>
        </w:numPr>
        <w:spacing w:after="0" w:afterAutospacing="0" w:before="0" w:beforeAutospacing="0" w:lineRule="auto"/>
        <w:ind w:left="720" w:hanging="360"/>
      </w:pPr>
      <w:r w:rsidDel="00000000" w:rsidR="00000000" w:rsidRPr="00000000">
        <w:rPr>
          <w:rtl w:val="0"/>
        </w:rPr>
        <w:t xml:space="preserve">le pic de tension est plus faible ;</w:t>
      </w:r>
    </w:p>
    <w:p w:rsidR="00000000" w:rsidDel="00000000" w:rsidP="00000000" w:rsidRDefault="00000000" w:rsidRPr="00000000" w14:paraId="000002A3">
      <w:pPr>
        <w:numPr>
          <w:ilvl w:val="0"/>
          <w:numId w:val="36"/>
        </w:numPr>
        <w:spacing w:after="0" w:afterAutospacing="0" w:before="0" w:beforeAutospacing="0" w:lineRule="auto"/>
        <w:ind w:left="720" w:hanging="360"/>
      </w:pPr>
      <w:r w:rsidDel="00000000" w:rsidR="00000000" w:rsidRPr="00000000">
        <w:rPr>
          <w:rtl w:val="0"/>
        </w:rPr>
        <w:t xml:space="preserve">les oscillations sont moins importantes ;</w:t>
      </w:r>
    </w:p>
    <w:p w:rsidR="00000000" w:rsidDel="00000000" w:rsidP="00000000" w:rsidRDefault="00000000" w:rsidRPr="00000000" w14:paraId="000002A4">
      <w:pPr>
        <w:numPr>
          <w:ilvl w:val="0"/>
          <w:numId w:val="36"/>
        </w:numPr>
        <w:spacing w:after="240" w:before="0" w:beforeAutospacing="0" w:lineRule="auto"/>
        <w:ind w:left="720" w:hanging="360"/>
      </w:pPr>
      <w:r w:rsidDel="00000000" w:rsidR="00000000" w:rsidRPr="00000000">
        <w:rPr>
          <w:rtl w:val="0"/>
        </w:rPr>
        <w:t xml:space="preserve">le transfert d’énergie est plus efficace.</w:t>
      </w:r>
    </w:p>
    <w:p w:rsidR="00000000" w:rsidDel="00000000" w:rsidP="00000000" w:rsidRDefault="00000000" w:rsidRPr="00000000" w14:paraId="000002A5">
      <w:pPr>
        <w:pStyle w:val="Heading3"/>
        <w:keepNext w:val="0"/>
        <w:keepLines w:val="0"/>
        <w:spacing w:before="280" w:lineRule="auto"/>
        <w:rPr>
          <w:b w:val="1"/>
          <w:bCs w:val="1"/>
          <w:color w:val="000000"/>
          <w:sz w:val="26"/>
          <w:szCs w:val="26"/>
        </w:rPr>
      </w:pPr>
      <w:bookmarkStart w:colFirst="0" w:colLast="0" w:name="_qrb56ovy6tn8" w:id="67"/>
      <w:bookmarkEnd w:id="67"/>
      <w:r w:rsidDel="00000000" w:rsidR="00000000" w:rsidRPr="00000000">
        <w:rPr>
          <w:rtl w:val="0"/>
        </w:rPr>
      </w:r>
    </w:p>
    <w:p w:rsidR="00000000" w:rsidDel="00000000" w:rsidP="00000000" w:rsidRDefault="00000000" w:rsidRPr="00000000" w14:paraId="000002A6">
      <w:pPr>
        <w:pStyle w:val="Heading3"/>
        <w:keepNext w:val="0"/>
        <w:keepLines w:val="0"/>
        <w:spacing w:before="280" w:lineRule="auto"/>
        <w:rPr>
          <w:b w:val="1"/>
          <w:bCs w:val="1"/>
          <w:color w:val="000000"/>
          <w:sz w:val="26"/>
          <w:szCs w:val="26"/>
        </w:rPr>
      </w:pPr>
      <w:bookmarkStart w:colFirst="0" w:colLast="0" w:name="_9tq5djcc5ojd" w:id="68"/>
      <w:bookmarkEnd w:id="68"/>
      <w:r w:rsidDel="00000000" w:rsidR="00000000" w:rsidRPr="00000000">
        <w:rPr>
          <w:b w:val="1"/>
          <w:bCs w:val="1"/>
          <w:color w:val="000000"/>
          <w:sz w:val="26"/>
          <w:szCs w:val="26"/>
          <w:rtl w:val="0"/>
        </w:rPr>
        <w:t xml:space="preserve">Couplage dégradé</w:t>
      </w:r>
    </w:p>
    <w:p w:rsidR="00000000" w:rsidDel="00000000" w:rsidP="00000000" w:rsidRDefault="00000000" w:rsidRPr="00000000" w14:paraId="000002A7">
      <w:pPr>
        <w:spacing w:after="240" w:before="240" w:lineRule="auto"/>
        <w:rPr/>
      </w:pPr>
      <w:r w:rsidDel="00000000" w:rsidR="00000000" w:rsidRPr="00000000">
        <w:rPr>
          <w:rtl w:val="0"/>
        </w:rPr>
        <w:t xml:space="preserve">Lorsque :</w:t>
      </w:r>
    </w:p>
    <w:p w:rsidR="00000000" w:rsidDel="00000000" w:rsidP="00000000" w:rsidRDefault="00000000" w:rsidRPr="00000000" w14:paraId="000002A8">
      <w:pPr>
        <w:spacing w:after="240" w:before="240" w:lineRule="auto"/>
        <w:jc w:val="center"/>
        <w:rPr/>
      </w:pPr>
      <w:r w:rsidDel="00000000" w:rsidR="00000000" w:rsidRPr="00000000">
        <w:rPr/>
        <w:drawing>
          <wp:inline distB="114300" distT="114300" distL="114300" distR="114300">
            <wp:extent cx="352425" cy="352425"/>
            <wp:effectExtent b="0" l="0" r="0" t="0"/>
            <wp:docPr id="2" name="image17.png"/>
            <a:graphic>
              <a:graphicData uri="http://schemas.openxmlformats.org/drawingml/2006/picture">
                <pic:pic>
                  <pic:nvPicPr>
                    <pic:cNvPr id="0" name="image17.png"/>
                    <pic:cNvPicPr preferRelativeResize="0"/>
                  </pic:nvPicPr>
                  <pic:blipFill>
                    <a:blip r:embed="rId93"/>
                    <a:srcRect b="0" l="0" r="0" t="0"/>
                    <a:stretch>
                      <a:fillRect/>
                    </a:stretch>
                  </pic:blipFill>
                  <pic:spPr>
                    <a:xfrm>
                      <a:off x="0" y="0"/>
                      <a:ext cx="352425" cy="352425"/>
                    </a:xfrm>
                    <a:prstGeom prst="rect"/>
                    <a:ln/>
                  </pic:spPr>
                </pic:pic>
              </a:graphicData>
            </a:graphic>
          </wp:inline>
        </w:drawing>
      </w:r>
      <w:r w:rsidDel="00000000" w:rsidR="00000000" w:rsidRPr="00000000">
        <w:rPr>
          <w:rtl w:val="0"/>
        </w:rPr>
      </w:r>
    </w:p>
    <w:p w:rsidR="00000000" w:rsidDel="00000000" w:rsidP="00000000" w:rsidRDefault="00000000" w:rsidRPr="00000000" w14:paraId="000002A9">
      <w:pPr>
        <w:spacing w:after="240" w:before="240" w:lineRule="auto"/>
        <w:jc w:val="left"/>
        <w:rPr/>
      </w:pPr>
      <w:r w:rsidDel="00000000" w:rsidR="00000000" w:rsidRPr="00000000">
        <w:rPr>
          <w:rtl w:val="0"/>
        </w:rPr>
        <w:t xml:space="preserve">diminue : </w:t>
      </w:r>
    </w:p>
    <w:p w:rsidR="00000000" w:rsidDel="00000000" w:rsidP="00000000" w:rsidRDefault="00000000" w:rsidRPr="00000000" w14:paraId="000002AA">
      <w:pPr>
        <w:spacing w:after="240" w:before="240" w:lineRule="auto"/>
        <w:jc w:val="center"/>
        <w:rPr/>
      </w:pPr>
      <w:r w:rsidDel="00000000" w:rsidR="00000000" w:rsidRPr="00000000">
        <w:rPr/>
        <w:drawing>
          <wp:inline distB="114300" distT="114300" distL="114300" distR="114300">
            <wp:extent cx="352425" cy="333375"/>
            <wp:effectExtent b="0" l="0" r="0" t="0"/>
            <wp:docPr id="43" name="image43.png"/>
            <a:graphic>
              <a:graphicData uri="http://schemas.openxmlformats.org/drawingml/2006/picture">
                <pic:pic>
                  <pic:nvPicPr>
                    <pic:cNvPr id="0" name="image43.png"/>
                    <pic:cNvPicPr preferRelativeResize="0"/>
                  </pic:nvPicPr>
                  <pic:blipFill>
                    <a:blip r:embed="rId94"/>
                    <a:srcRect b="0" l="0" r="0" t="0"/>
                    <a:stretch>
                      <a:fillRect/>
                    </a:stretch>
                  </pic:blipFill>
                  <pic:spPr>
                    <a:xfrm>
                      <a:off x="0" y="0"/>
                      <a:ext cx="352425" cy="333375"/>
                    </a:xfrm>
                    <a:prstGeom prst="rect"/>
                    <a:ln/>
                  </pic:spPr>
                </pic:pic>
              </a:graphicData>
            </a:graphic>
          </wp:inline>
        </w:drawing>
      </w:r>
      <w:r w:rsidDel="00000000" w:rsidR="00000000" w:rsidRPr="00000000">
        <w:rPr>
          <w:rtl w:val="0"/>
        </w:rPr>
      </w:r>
    </w:p>
    <w:p w:rsidR="00000000" w:rsidDel="00000000" w:rsidP="00000000" w:rsidRDefault="00000000" w:rsidRPr="00000000" w14:paraId="000002AB">
      <w:pPr>
        <w:spacing w:after="240" w:before="240" w:lineRule="auto"/>
        <w:rPr/>
      </w:pPr>
      <w:r w:rsidDel="00000000" w:rsidR="00000000" w:rsidRPr="00000000">
        <w:rPr>
          <w:rtl w:val="0"/>
        </w:rPr>
        <w:t xml:space="preserve">augmente.</w:t>
      </w:r>
    </w:p>
    <w:p w:rsidR="00000000" w:rsidDel="00000000" w:rsidP="00000000" w:rsidRDefault="00000000" w:rsidRPr="00000000" w14:paraId="000002AC">
      <w:pPr>
        <w:spacing w:after="240" w:before="240" w:lineRule="auto"/>
        <w:rPr/>
      </w:pPr>
      <w:r w:rsidDel="00000000" w:rsidR="00000000" w:rsidRPr="00000000">
        <w:rPr>
          <w:rtl w:val="0"/>
        </w:rPr>
        <w:t xml:space="preserve">Alors :</w:t>
      </w:r>
    </w:p>
    <w:p w:rsidR="00000000" w:rsidDel="00000000" w:rsidP="00000000" w:rsidRDefault="00000000" w:rsidRPr="00000000" w14:paraId="000002AD">
      <w:pPr>
        <w:numPr>
          <w:ilvl w:val="0"/>
          <w:numId w:val="37"/>
        </w:numPr>
        <w:spacing w:after="0" w:afterAutospacing="0" w:before="240" w:lineRule="auto"/>
        <w:ind w:left="720" w:hanging="360"/>
      </w:pPr>
      <w:r w:rsidDel="00000000" w:rsidR="00000000" w:rsidRPr="00000000">
        <w:rPr>
          <w:rtl w:val="0"/>
        </w:rPr>
        <w:t xml:space="preserve">le pic VDS​ augmente ;</w:t>
      </w:r>
    </w:p>
    <w:p w:rsidR="00000000" w:rsidDel="00000000" w:rsidP="00000000" w:rsidRDefault="00000000" w:rsidRPr="00000000" w14:paraId="000002AE">
      <w:pPr>
        <w:numPr>
          <w:ilvl w:val="0"/>
          <w:numId w:val="37"/>
        </w:numPr>
        <w:spacing w:after="0" w:afterAutospacing="0" w:before="0" w:beforeAutospacing="0" w:lineRule="auto"/>
        <w:ind w:left="720" w:hanging="360"/>
      </w:pPr>
      <w:r w:rsidDel="00000000" w:rsidR="00000000" w:rsidRPr="00000000">
        <w:rPr>
          <w:rtl w:val="0"/>
        </w:rPr>
        <w:t xml:space="preserve">les oscillations HF deviennent plus importantes ;</w:t>
      </w:r>
    </w:p>
    <w:p w:rsidR="00000000" w:rsidDel="00000000" w:rsidP="00000000" w:rsidRDefault="00000000" w:rsidRPr="00000000" w14:paraId="000002AF">
      <w:pPr>
        <w:numPr>
          <w:ilvl w:val="0"/>
          <w:numId w:val="37"/>
        </w:numPr>
        <w:spacing w:after="0" w:afterAutospacing="0" w:before="0" w:beforeAutospacing="0" w:lineRule="auto"/>
        <w:ind w:left="720" w:hanging="360"/>
      </w:pPr>
      <w:r w:rsidDel="00000000" w:rsidR="00000000" w:rsidRPr="00000000">
        <w:rPr>
          <w:rtl w:val="0"/>
        </w:rPr>
        <w:t xml:space="preserve">le snubber dissipe davantage d’énergie ;</w:t>
      </w:r>
    </w:p>
    <w:p w:rsidR="00000000" w:rsidDel="00000000" w:rsidP="00000000" w:rsidRDefault="00000000" w:rsidRPr="00000000" w14:paraId="000002B0">
      <w:pPr>
        <w:numPr>
          <w:ilvl w:val="0"/>
          <w:numId w:val="37"/>
        </w:numPr>
        <w:spacing w:after="0" w:afterAutospacing="0" w:before="0" w:beforeAutospacing="0" w:lineRule="auto"/>
        <w:ind w:left="720" w:hanging="360"/>
      </w:pPr>
      <w:r w:rsidDel="00000000" w:rsidR="00000000" w:rsidRPr="00000000">
        <w:rPr>
          <w:rtl w:val="0"/>
        </w:rPr>
        <w:t xml:space="preserve">les contraintes sur le MOSFET augmentent ;</w:t>
      </w:r>
    </w:p>
    <w:p w:rsidR="00000000" w:rsidDel="00000000" w:rsidP="00000000" w:rsidRDefault="00000000" w:rsidRPr="00000000" w14:paraId="000002B1">
      <w:pPr>
        <w:numPr>
          <w:ilvl w:val="0"/>
          <w:numId w:val="37"/>
        </w:numPr>
        <w:spacing w:after="240" w:before="0" w:beforeAutospacing="0" w:lineRule="auto"/>
        <w:ind w:left="720" w:hanging="360"/>
      </w:pPr>
      <w:r w:rsidDel="00000000" w:rsidR="00000000" w:rsidRPr="00000000">
        <w:rPr>
          <w:rtl w:val="0"/>
        </w:rPr>
        <w:t xml:space="preserve">le rendement peut diminuer.</w:t>
      </w:r>
    </w:p>
    <w:p w:rsidR="00000000" w:rsidDel="00000000" w:rsidP="00000000" w:rsidRDefault="00000000" w:rsidRPr="00000000" w14:paraId="000002B2">
      <w:pPr>
        <w:spacing w:after="240" w:before="240" w:lineRule="auto"/>
        <w:rPr/>
      </w:pPr>
      <w:r w:rsidDel="00000000" w:rsidR="00000000" w:rsidRPr="00000000">
        <w:rPr>
          <w:rtl w:val="0"/>
        </w:rPr>
      </w:r>
    </w:p>
    <w:p w:rsidR="00000000" w:rsidDel="00000000" w:rsidP="00000000" w:rsidRDefault="00000000" w:rsidRPr="00000000" w14:paraId="000002B3">
      <w:pPr>
        <w:spacing w:after="240" w:before="240" w:lineRule="auto"/>
        <w:rPr/>
      </w:pPr>
      <w:r w:rsidDel="00000000" w:rsidR="00000000" w:rsidRPr="00000000">
        <w:rPr>
          <w:b w:val="1"/>
          <w:bCs w:val="1"/>
          <w:sz w:val="34"/>
          <w:szCs w:val="34"/>
          <w:rtl w:val="0"/>
        </w:rPr>
        <w:t xml:space="preserve">6. Lien avec les formes d’onde </w:t>
      </w:r>
      <w:r w:rsidDel="00000000" w:rsidR="00000000" w:rsidRPr="00000000">
        <w:rPr>
          <w:rtl w:val="0"/>
        </w:rPr>
      </w:r>
    </w:p>
    <w:p w:rsidR="00000000" w:rsidDel="00000000" w:rsidP="00000000" w:rsidRDefault="00000000" w:rsidRPr="00000000" w14:paraId="000002B4">
      <w:pPr>
        <w:spacing w:after="240" w:before="240" w:lineRule="auto"/>
        <w:jc w:val="left"/>
        <w:rPr/>
      </w:pPr>
      <w:r w:rsidDel="00000000" w:rsidR="00000000" w:rsidRPr="00000000">
        <w:rPr>
          <w:rtl w:val="0"/>
        </w:rPr>
        <w:t xml:space="preserve">La tension idéale du MOSFET est : </w:t>
      </w:r>
    </w:p>
    <w:p w:rsidR="00000000" w:rsidDel="00000000" w:rsidP="00000000" w:rsidRDefault="00000000" w:rsidRPr="00000000" w14:paraId="000002B5">
      <w:pPr>
        <w:spacing w:after="240" w:before="240" w:lineRule="auto"/>
        <w:jc w:val="center"/>
        <w:rPr/>
      </w:pPr>
      <w:r w:rsidDel="00000000" w:rsidR="00000000" w:rsidRPr="00000000">
        <w:rPr/>
        <w:drawing>
          <wp:inline distB="114300" distT="114300" distL="114300" distR="114300">
            <wp:extent cx="2190750" cy="428625"/>
            <wp:effectExtent b="0" l="0" r="0" t="0"/>
            <wp:docPr id="39" name="image31.png"/>
            <a:graphic>
              <a:graphicData uri="http://schemas.openxmlformats.org/drawingml/2006/picture">
                <pic:pic>
                  <pic:nvPicPr>
                    <pic:cNvPr id="0" name="image31.png"/>
                    <pic:cNvPicPr preferRelativeResize="0"/>
                  </pic:nvPicPr>
                  <pic:blipFill>
                    <a:blip r:embed="rId95"/>
                    <a:srcRect b="0" l="0" r="0" t="0"/>
                    <a:stretch>
                      <a:fillRect/>
                    </a:stretch>
                  </pic:blipFill>
                  <pic:spPr>
                    <a:xfrm>
                      <a:off x="0" y="0"/>
                      <a:ext cx="2190750" cy="428625"/>
                    </a:xfrm>
                    <a:prstGeom prst="rect"/>
                    <a:ln/>
                  </pic:spPr>
                </pic:pic>
              </a:graphicData>
            </a:graphic>
          </wp:inline>
        </w:drawing>
      </w:r>
      <w:r w:rsidDel="00000000" w:rsidR="00000000" w:rsidRPr="00000000">
        <w:rPr>
          <w:rtl w:val="0"/>
        </w:rPr>
      </w:r>
    </w:p>
    <w:p w:rsidR="00000000" w:rsidDel="00000000" w:rsidP="00000000" w:rsidRDefault="00000000" w:rsidRPr="00000000" w14:paraId="000002B6">
      <w:pPr>
        <w:spacing w:after="240" w:before="240" w:lineRule="auto"/>
        <w:jc w:val="left"/>
        <w:rPr/>
      </w:pPr>
      <w:r w:rsidDel="00000000" w:rsidR="00000000" w:rsidRPr="00000000">
        <w:rPr>
          <w:rtl w:val="0"/>
        </w:rPr>
        <w:t xml:space="preserve">Vin : tension d’entrée et VR : tension secondaire reflétée au primaire</w:t>
      </w:r>
    </w:p>
    <w:p w:rsidR="00000000" w:rsidDel="00000000" w:rsidP="00000000" w:rsidRDefault="00000000" w:rsidRPr="00000000" w14:paraId="000002B7">
      <w:pPr>
        <w:spacing w:after="240" w:before="240" w:lineRule="auto"/>
        <w:jc w:val="left"/>
        <w:rPr/>
      </w:pPr>
      <w:r w:rsidDel="00000000" w:rsidR="00000000" w:rsidRPr="00000000">
        <w:rPr>
          <w:rtl w:val="0"/>
        </w:rPr>
        <w:t xml:space="preserve">Mais en pratique : </w:t>
      </w:r>
    </w:p>
    <w:p w:rsidR="00000000" w:rsidDel="00000000" w:rsidP="00000000" w:rsidRDefault="00000000" w:rsidRPr="00000000" w14:paraId="000002B8">
      <w:pPr>
        <w:spacing w:after="240" w:before="240" w:lineRule="auto"/>
        <w:jc w:val="center"/>
        <w:rPr/>
      </w:pPr>
      <w:r w:rsidDel="00000000" w:rsidR="00000000" w:rsidRPr="00000000">
        <w:rPr/>
        <w:drawing>
          <wp:inline distB="114300" distT="114300" distL="114300" distR="114300">
            <wp:extent cx="2905125" cy="447675"/>
            <wp:effectExtent b="0" l="0" r="0" t="0"/>
            <wp:docPr id="59" name="image61.png"/>
            <a:graphic>
              <a:graphicData uri="http://schemas.openxmlformats.org/drawingml/2006/picture">
                <pic:pic>
                  <pic:nvPicPr>
                    <pic:cNvPr id="0" name="image61.png"/>
                    <pic:cNvPicPr preferRelativeResize="0"/>
                  </pic:nvPicPr>
                  <pic:blipFill>
                    <a:blip r:embed="rId96"/>
                    <a:srcRect b="0" l="0" r="0" t="0"/>
                    <a:stretch>
                      <a:fillRect/>
                    </a:stretch>
                  </pic:blipFill>
                  <pic:spPr>
                    <a:xfrm>
                      <a:off x="0" y="0"/>
                      <a:ext cx="2905125" cy="447675"/>
                    </a:xfrm>
                    <a:prstGeom prst="rect"/>
                    <a:ln/>
                  </pic:spPr>
                </pic:pic>
              </a:graphicData>
            </a:graphic>
          </wp:inline>
        </w:drawing>
      </w:r>
      <w:r w:rsidDel="00000000" w:rsidR="00000000" w:rsidRPr="00000000">
        <w:rPr>
          <w:rtl w:val="0"/>
        </w:rPr>
      </w:r>
    </w:p>
    <w:p w:rsidR="00000000" w:rsidDel="00000000" w:rsidP="00000000" w:rsidRDefault="00000000" w:rsidRPr="00000000" w14:paraId="000002B9">
      <w:pPr>
        <w:spacing w:after="240" w:before="240" w:lineRule="auto"/>
        <w:jc w:val="left"/>
        <w:rPr/>
      </w:pPr>
      <w:r w:rsidDel="00000000" w:rsidR="00000000" w:rsidRPr="00000000">
        <w:rPr>
          <w:rtl w:val="0"/>
        </w:rPr>
        <w:t xml:space="preserve">avec : </w:t>
      </w:r>
    </w:p>
    <w:p w:rsidR="00000000" w:rsidDel="00000000" w:rsidP="00000000" w:rsidRDefault="00000000" w:rsidRPr="00000000" w14:paraId="000002BA">
      <w:pPr>
        <w:spacing w:after="240" w:before="240" w:lineRule="auto"/>
        <w:jc w:val="center"/>
        <w:rPr/>
      </w:pPr>
      <w:r w:rsidDel="00000000" w:rsidR="00000000" w:rsidRPr="00000000">
        <w:rPr/>
        <w:drawing>
          <wp:inline distB="114300" distT="114300" distL="114300" distR="114300">
            <wp:extent cx="647700" cy="314325"/>
            <wp:effectExtent b="0" l="0" r="0" t="0"/>
            <wp:docPr id="72" name="image64.png"/>
            <a:graphic>
              <a:graphicData uri="http://schemas.openxmlformats.org/drawingml/2006/picture">
                <pic:pic>
                  <pic:nvPicPr>
                    <pic:cNvPr id="0" name="image64.png"/>
                    <pic:cNvPicPr preferRelativeResize="0"/>
                  </pic:nvPicPr>
                  <pic:blipFill>
                    <a:blip r:embed="rId97"/>
                    <a:srcRect b="0" l="0" r="0" t="0"/>
                    <a:stretch>
                      <a:fillRect/>
                    </a:stretch>
                  </pic:blipFill>
                  <pic:spPr>
                    <a:xfrm>
                      <a:off x="0" y="0"/>
                      <a:ext cx="647700" cy="314325"/>
                    </a:xfrm>
                    <a:prstGeom prst="rect"/>
                    <a:ln/>
                  </pic:spPr>
                </pic:pic>
              </a:graphicData>
            </a:graphic>
          </wp:inline>
        </w:drawing>
      </w:r>
      <w:r w:rsidDel="00000000" w:rsidR="00000000" w:rsidRPr="00000000">
        <w:rPr>
          <w:rtl w:val="0"/>
        </w:rPr>
      </w:r>
    </w:p>
    <w:p w:rsidR="00000000" w:rsidDel="00000000" w:rsidP="00000000" w:rsidRDefault="00000000" w:rsidRPr="00000000" w14:paraId="000002BB">
      <w:pPr>
        <w:spacing w:after="240" w:before="240" w:lineRule="auto"/>
        <w:jc w:val="left"/>
        <w:rPr/>
      </w:pPr>
      <w:r w:rsidDel="00000000" w:rsidR="00000000" w:rsidRPr="00000000">
        <w:rPr>
          <w:rtl w:val="0"/>
        </w:rPr>
        <w:t xml:space="preserve">lié à l’énergie stockée dans Lk</w:t>
      </w:r>
    </w:p>
    <w:p w:rsidR="00000000" w:rsidDel="00000000" w:rsidP="00000000" w:rsidRDefault="00000000" w:rsidRPr="00000000" w14:paraId="000002BC">
      <w:pPr>
        <w:spacing w:after="240" w:before="240" w:lineRule="auto"/>
        <w:jc w:val="left"/>
        <w:rPr/>
      </w:pPr>
      <w:r w:rsidDel="00000000" w:rsidR="00000000" w:rsidRPr="00000000">
        <w:rPr>
          <w:rtl w:val="0"/>
        </w:rPr>
        <w:t xml:space="preserve">L’énergie associée à l’inductance de fuite est : </w:t>
      </w:r>
    </w:p>
    <w:p w:rsidR="00000000" w:rsidDel="00000000" w:rsidP="00000000" w:rsidRDefault="00000000" w:rsidRPr="00000000" w14:paraId="000002BD">
      <w:pPr>
        <w:spacing w:after="240" w:before="240" w:lineRule="auto"/>
        <w:jc w:val="center"/>
        <w:rPr/>
      </w:pPr>
      <w:r w:rsidDel="00000000" w:rsidR="00000000" w:rsidRPr="00000000">
        <w:rPr/>
        <w:drawing>
          <wp:inline distB="114300" distT="114300" distL="114300" distR="114300">
            <wp:extent cx="1495425" cy="647700"/>
            <wp:effectExtent b="0" l="0" r="0" t="0"/>
            <wp:docPr id="5" name="image9.png"/>
            <a:graphic>
              <a:graphicData uri="http://schemas.openxmlformats.org/drawingml/2006/picture">
                <pic:pic>
                  <pic:nvPicPr>
                    <pic:cNvPr id="0" name="image9.png"/>
                    <pic:cNvPicPr preferRelativeResize="0"/>
                  </pic:nvPicPr>
                  <pic:blipFill>
                    <a:blip r:embed="rId98"/>
                    <a:srcRect b="0" l="0" r="0" t="0"/>
                    <a:stretch>
                      <a:fillRect/>
                    </a:stretch>
                  </pic:blipFill>
                  <pic:spPr>
                    <a:xfrm>
                      <a:off x="0" y="0"/>
                      <a:ext cx="1495425" cy="647700"/>
                    </a:xfrm>
                    <a:prstGeom prst="rect"/>
                    <a:ln/>
                  </pic:spPr>
                </pic:pic>
              </a:graphicData>
            </a:graphic>
          </wp:inline>
        </w:drawing>
      </w:r>
      <w:r w:rsidDel="00000000" w:rsidR="00000000" w:rsidRPr="00000000">
        <w:rPr>
          <w:rtl w:val="0"/>
        </w:rPr>
      </w:r>
    </w:p>
    <w:p w:rsidR="00000000" w:rsidDel="00000000" w:rsidP="00000000" w:rsidRDefault="00000000" w:rsidRPr="00000000" w14:paraId="000002BE">
      <w:pPr>
        <w:spacing w:after="240" w:before="240" w:lineRule="auto"/>
        <w:rPr/>
      </w:pPr>
      <w:r w:rsidDel="00000000" w:rsidR="00000000" w:rsidRPr="00000000">
        <w:rPr>
          <w:rtl w:val="0"/>
        </w:rPr>
        <w:t xml:space="preserve">Donc lorsque Lk​ augmente, l’énergie parasite augmente également.</w:t>
      </w:r>
    </w:p>
    <w:p w:rsidR="00000000" w:rsidDel="00000000" w:rsidP="00000000" w:rsidRDefault="00000000" w:rsidRPr="00000000" w14:paraId="000002BF">
      <w:pPr>
        <w:spacing w:after="240" w:before="240" w:lineRule="auto"/>
        <w:rPr/>
      </w:pPr>
      <w:r w:rsidDel="00000000" w:rsidR="00000000" w:rsidRPr="00000000">
        <w:rPr>
          <w:rtl w:val="0"/>
        </w:rPr>
        <w:t xml:space="preserve">Cette énergie doit être :</w:t>
      </w:r>
    </w:p>
    <w:p w:rsidR="00000000" w:rsidDel="00000000" w:rsidP="00000000" w:rsidRDefault="00000000" w:rsidRPr="00000000" w14:paraId="000002C0">
      <w:pPr>
        <w:numPr>
          <w:ilvl w:val="0"/>
          <w:numId w:val="38"/>
        </w:numPr>
        <w:spacing w:after="0" w:afterAutospacing="0" w:before="240" w:lineRule="auto"/>
        <w:ind w:left="720" w:hanging="360"/>
      </w:pPr>
      <w:r w:rsidDel="00000000" w:rsidR="00000000" w:rsidRPr="00000000">
        <w:rPr>
          <w:rtl w:val="0"/>
        </w:rPr>
        <w:t xml:space="preserve">dissipée ;</w:t>
      </w:r>
    </w:p>
    <w:p w:rsidR="00000000" w:rsidDel="00000000" w:rsidP="00000000" w:rsidRDefault="00000000" w:rsidRPr="00000000" w14:paraId="000002C1">
      <w:pPr>
        <w:numPr>
          <w:ilvl w:val="0"/>
          <w:numId w:val="38"/>
        </w:numPr>
        <w:spacing w:after="0" w:afterAutospacing="0" w:before="0" w:beforeAutospacing="0" w:lineRule="auto"/>
        <w:ind w:left="720" w:hanging="360"/>
      </w:pPr>
      <w:r w:rsidDel="00000000" w:rsidR="00000000" w:rsidRPr="00000000">
        <w:rPr>
          <w:rtl w:val="0"/>
        </w:rPr>
        <w:t xml:space="preserve">recyclée ;</w:t>
      </w:r>
    </w:p>
    <w:p w:rsidR="00000000" w:rsidDel="00000000" w:rsidP="00000000" w:rsidRDefault="00000000" w:rsidRPr="00000000" w14:paraId="000002C2">
      <w:pPr>
        <w:numPr>
          <w:ilvl w:val="0"/>
          <w:numId w:val="38"/>
        </w:numPr>
        <w:spacing w:after="240" w:before="0" w:beforeAutospacing="0" w:lineRule="auto"/>
        <w:ind w:left="720" w:hanging="360"/>
      </w:pPr>
      <w:r w:rsidDel="00000000" w:rsidR="00000000" w:rsidRPr="00000000">
        <w:rPr>
          <w:rtl w:val="0"/>
        </w:rPr>
        <w:t xml:space="preserve">ou limitée par un snubber.</w:t>
      </w:r>
    </w:p>
    <w:p w:rsidR="00000000" w:rsidDel="00000000" w:rsidP="00000000" w:rsidRDefault="00000000" w:rsidRPr="00000000" w14:paraId="000002C3">
      <w:pPr>
        <w:spacing w:after="240" w:before="240" w:lineRule="auto"/>
        <w:jc w:val="left"/>
        <w:rPr/>
      </w:pPr>
      <w:r w:rsidDel="00000000" w:rsidR="00000000" w:rsidRPr="00000000">
        <w:rPr>
          <w:rtl w:val="0"/>
        </w:rPr>
      </w:r>
    </w:p>
    <w:p w:rsidR="00000000" w:rsidDel="00000000" w:rsidP="00000000" w:rsidRDefault="00000000" w:rsidRPr="00000000" w14:paraId="000002C4">
      <w:pPr>
        <w:spacing w:after="240" w:before="240" w:lineRule="auto"/>
        <w:jc w:val="left"/>
        <w:rPr>
          <w:b w:val="1"/>
          <w:bCs w:val="1"/>
          <w:sz w:val="34"/>
          <w:szCs w:val="34"/>
        </w:rPr>
      </w:pPr>
      <w:r w:rsidDel="00000000" w:rsidR="00000000" w:rsidRPr="00000000">
        <w:rPr>
          <w:rtl w:val="0"/>
        </w:rPr>
      </w:r>
    </w:p>
    <w:p w:rsidR="00000000" w:rsidDel="00000000" w:rsidP="00000000" w:rsidRDefault="00000000" w:rsidRPr="00000000" w14:paraId="000002C5">
      <w:pPr>
        <w:spacing w:after="240" w:before="240" w:lineRule="auto"/>
        <w:jc w:val="left"/>
        <w:rPr>
          <w:b w:val="1"/>
          <w:bCs w:val="1"/>
          <w:sz w:val="34"/>
          <w:szCs w:val="34"/>
        </w:rPr>
      </w:pPr>
      <w:r w:rsidDel="00000000" w:rsidR="00000000" w:rsidRPr="00000000">
        <w:rPr>
          <w:b w:val="1"/>
          <w:bCs w:val="1"/>
          <w:sz w:val="34"/>
          <w:szCs w:val="34"/>
          <w:rtl w:val="0"/>
        </w:rPr>
        <w:t xml:space="preserve">7. Questions d’analyse </w:t>
      </w:r>
    </w:p>
    <w:p w:rsidR="00000000" w:rsidDel="00000000" w:rsidP="00000000" w:rsidRDefault="00000000" w:rsidRPr="00000000" w14:paraId="000002C6">
      <w:pPr>
        <w:spacing w:after="240" w:before="240" w:lineRule="auto"/>
        <w:rPr/>
      </w:pPr>
      <w:r w:rsidDel="00000000" w:rsidR="00000000" w:rsidRPr="00000000">
        <w:rPr>
          <w:rtl w:val="0"/>
        </w:rPr>
        <w:t xml:space="preserve">L’étudiant doit pouvoir répondre :</w:t>
      </w:r>
    </w:p>
    <w:p w:rsidR="00000000" w:rsidDel="00000000" w:rsidP="00000000" w:rsidRDefault="00000000" w:rsidRPr="00000000" w14:paraId="000002C7">
      <w:pPr>
        <w:numPr>
          <w:ilvl w:val="0"/>
          <w:numId w:val="13"/>
        </w:numPr>
        <w:spacing w:after="0" w:afterAutospacing="0" w:before="240" w:lineRule="auto"/>
        <w:ind w:left="720" w:hanging="360"/>
      </w:pPr>
      <w:r w:rsidDel="00000000" w:rsidR="00000000" w:rsidRPr="00000000">
        <w:rPr>
          <w:rtl w:val="0"/>
        </w:rPr>
        <w:t xml:space="preserve">Que devient VDS,max​ lorsque k diminue ?</w:t>
      </w:r>
    </w:p>
    <w:p w:rsidR="00000000" w:rsidDel="00000000" w:rsidP="00000000" w:rsidRDefault="00000000" w:rsidRPr="00000000" w14:paraId="000002C8">
      <w:pPr>
        <w:numPr>
          <w:ilvl w:val="0"/>
          <w:numId w:val="13"/>
        </w:numPr>
        <w:spacing w:after="0" w:afterAutospacing="0" w:before="0" w:beforeAutospacing="0" w:lineRule="auto"/>
        <w:ind w:left="720" w:hanging="360"/>
      </w:pPr>
      <w:r w:rsidDel="00000000" w:rsidR="00000000" w:rsidRPr="00000000">
        <w:rPr>
          <w:rtl w:val="0"/>
        </w:rPr>
        <w:t xml:space="preserve">Que devient l’amplitude des oscillations ?</w:t>
      </w:r>
    </w:p>
    <w:p w:rsidR="00000000" w:rsidDel="00000000" w:rsidP="00000000" w:rsidRDefault="00000000" w:rsidRPr="00000000" w14:paraId="000002C9">
      <w:pPr>
        <w:numPr>
          <w:ilvl w:val="0"/>
          <w:numId w:val="13"/>
        </w:numPr>
        <w:spacing w:after="0" w:afterAutospacing="0" w:before="0" w:beforeAutospacing="0" w:lineRule="auto"/>
        <w:ind w:left="720" w:hanging="360"/>
      </w:pPr>
      <w:r w:rsidDel="00000000" w:rsidR="00000000" w:rsidRPr="00000000">
        <w:rPr>
          <w:rtl w:val="0"/>
        </w:rPr>
        <w:t xml:space="preserve">Pourquoi le snubber devient-il plus sollicité ?</w:t>
      </w:r>
    </w:p>
    <w:p w:rsidR="00000000" w:rsidDel="00000000" w:rsidP="00000000" w:rsidRDefault="00000000" w:rsidRPr="00000000" w14:paraId="000002CA">
      <w:pPr>
        <w:numPr>
          <w:ilvl w:val="0"/>
          <w:numId w:val="13"/>
        </w:numPr>
        <w:spacing w:after="0" w:afterAutospacing="0" w:before="0" w:beforeAutospacing="0" w:lineRule="auto"/>
        <w:ind w:left="720" w:hanging="360"/>
      </w:pPr>
      <w:r w:rsidDel="00000000" w:rsidR="00000000" w:rsidRPr="00000000">
        <w:rPr>
          <w:rtl w:val="0"/>
        </w:rPr>
        <w:t xml:space="preserve">Pourquoi un mauvais couplage peut-il réduire le rendement ?</w:t>
      </w:r>
    </w:p>
    <w:p w:rsidR="00000000" w:rsidDel="00000000" w:rsidP="00000000" w:rsidRDefault="00000000" w:rsidRPr="00000000" w14:paraId="000002CB">
      <w:pPr>
        <w:numPr>
          <w:ilvl w:val="0"/>
          <w:numId w:val="13"/>
        </w:numPr>
        <w:spacing w:after="240" w:before="0" w:beforeAutospacing="0" w:lineRule="auto"/>
        <w:ind w:left="720" w:hanging="360"/>
      </w:pPr>
      <w:r w:rsidDel="00000000" w:rsidR="00000000" w:rsidRPr="00000000">
        <w:rPr>
          <w:rtl w:val="0"/>
        </w:rPr>
        <w:t xml:space="preserve">Quel lien peut-on faire avec la disposition des enroulements étudiée dans HeP100 ?</w:t>
      </w:r>
    </w:p>
    <w:p w:rsidR="00000000" w:rsidDel="00000000" w:rsidP="00000000" w:rsidRDefault="00000000" w:rsidRPr="00000000" w14:paraId="000002CC">
      <w:pPr>
        <w:spacing w:after="240" w:before="240" w:lineRule="auto"/>
        <w:rPr/>
      </w:pPr>
      <w:r w:rsidDel="00000000" w:rsidR="00000000" w:rsidRPr="00000000">
        <w:rPr>
          <w:rtl w:val="0"/>
        </w:rPr>
      </w:r>
    </w:p>
    <w:p w:rsidR="00000000" w:rsidDel="00000000" w:rsidP="00000000" w:rsidRDefault="00000000" w:rsidRPr="00000000" w14:paraId="000002CD">
      <w:pPr>
        <w:spacing w:after="240" w:before="240" w:lineRule="auto"/>
        <w:rPr/>
      </w:pPr>
      <w:r w:rsidDel="00000000" w:rsidR="00000000" w:rsidRPr="00000000">
        <w:rPr>
          <w:b w:val="1"/>
          <w:bCs w:val="1"/>
          <w:sz w:val="34"/>
          <w:szCs w:val="34"/>
          <w:rtl w:val="0"/>
        </w:rPr>
        <w:t xml:space="preserve">8. Ce que l’étudiant doit retenir </w:t>
      </w:r>
      <w:r w:rsidDel="00000000" w:rsidR="00000000" w:rsidRPr="00000000">
        <w:rPr>
          <w:rtl w:val="0"/>
        </w:rPr>
      </w:r>
    </w:p>
    <w:p w:rsidR="00000000" w:rsidDel="00000000" w:rsidP="00000000" w:rsidRDefault="00000000" w:rsidRPr="00000000" w14:paraId="000002CE">
      <w:pPr>
        <w:spacing w:after="240" w:before="240" w:lineRule="auto"/>
        <w:rPr/>
      </w:pPr>
      <w:r w:rsidDel="00000000" w:rsidR="00000000" w:rsidRPr="00000000">
        <w:rPr>
          <w:rtl w:val="0"/>
        </w:rPr>
      </w:r>
    </w:p>
    <w:p w:rsidR="00000000" w:rsidDel="00000000" w:rsidP="00000000" w:rsidRDefault="00000000" w:rsidRPr="00000000" w14:paraId="000002CF">
      <w:pPr>
        <w:spacing w:after="240" w:before="240" w:lineRule="auto"/>
        <w:rPr/>
      </w:pPr>
      <w:r w:rsidDel="00000000" w:rsidR="00000000" w:rsidRPr="00000000">
        <w:rPr/>
        <w:drawing>
          <wp:inline distB="114300" distT="114300" distL="114300" distR="114300">
            <wp:extent cx="5731200" cy="2413000"/>
            <wp:effectExtent b="0" l="0" r="0" t="0"/>
            <wp:docPr id="100" name="image100.png"/>
            <a:graphic>
              <a:graphicData uri="http://schemas.openxmlformats.org/drawingml/2006/picture">
                <pic:pic>
                  <pic:nvPicPr>
                    <pic:cNvPr id="0" name="image100.png"/>
                    <pic:cNvPicPr preferRelativeResize="0"/>
                  </pic:nvPicPr>
                  <pic:blipFill>
                    <a:blip r:embed="rId99"/>
                    <a:srcRect b="0" l="0" r="0" t="0"/>
                    <a:stretch>
                      <a:fillRect/>
                    </a:stretch>
                  </pic:blipFill>
                  <pic:spPr>
                    <a:xfrm>
                      <a:off x="0" y="0"/>
                      <a:ext cx="5731200" cy="2413000"/>
                    </a:xfrm>
                    <a:prstGeom prst="rect"/>
                    <a:ln/>
                  </pic:spPr>
                </pic:pic>
              </a:graphicData>
            </a:graphic>
          </wp:inline>
        </w:drawing>
      </w:r>
      <w:r w:rsidDel="00000000" w:rsidR="00000000" w:rsidRPr="00000000">
        <w:rPr>
          <w:rtl w:val="0"/>
        </w:rPr>
      </w:r>
    </w:p>
    <w:p w:rsidR="00000000" w:rsidDel="00000000" w:rsidP="00000000" w:rsidRDefault="00000000" w:rsidRPr="00000000" w14:paraId="000002D0">
      <w:pPr>
        <w:spacing w:after="240" w:before="240" w:lineRule="auto"/>
        <w:rPr/>
      </w:pPr>
      <w:r w:rsidDel="00000000" w:rsidR="00000000" w:rsidRPr="00000000">
        <w:rPr>
          <w:rtl w:val="0"/>
        </w:rPr>
      </w:r>
    </w:p>
    <w:p w:rsidR="00000000" w:rsidDel="00000000" w:rsidP="00000000" w:rsidRDefault="00000000" w:rsidRPr="00000000" w14:paraId="000002D1">
      <w:pPr>
        <w:spacing w:after="240" w:before="240" w:lineRule="auto"/>
        <w:rPr>
          <w:b w:val="1"/>
          <w:bCs w:val="1"/>
          <w:sz w:val="34"/>
          <w:szCs w:val="34"/>
        </w:rPr>
      </w:pPr>
      <w:r w:rsidDel="00000000" w:rsidR="00000000" w:rsidRPr="00000000">
        <w:rPr>
          <w:b w:val="1"/>
          <w:bCs w:val="1"/>
          <w:sz w:val="34"/>
          <w:szCs w:val="34"/>
          <w:rtl w:val="0"/>
        </w:rPr>
        <w:t xml:space="preserve">9. Conclusion </w:t>
      </w:r>
    </w:p>
    <w:p w:rsidR="00000000" w:rsidDel="00000000" w:rsidP="00000000" w:rsidRDefault="00000000" w:rsidRPr="00000000" w14:paraId="000002D2">
      <w:pPr>
        <w:spacing w:after="240" w:before="240" w:lineRule="auto"/>
        <w:rPr/>
      </w:pPr>
      <w:r w:rsidDel="00000000" w:rsidR="00000000" w:rsidRPr="00000000">
        <w:rPr>
          <w:rtl w:val="0"/>
        </w:rPr>
        <w:t xml:space="preserve">SIM04 montre que le coefficient de couplage kkk n’est pas un simple paramètre magnétique : il influence directement les contraintes électriques du convertisseur.</w:t>
      </w:r>
    </w:p>
    <w:p w:rsidR="00000000" w:rsidDel="00000000" w:rsidP="00000000" w:rsidRDefault="00000000" w:rsidRPr="00000000" w14:paraId="000002D3">
      <w:pPr>
        <w:spacing w:after="240" w:before="240" w:lineRule="auto"/>
        <w:rPr/>
      </w:pPr>
      <w:r w:rsidDel="00000000" w:rsidR="00000000" w:rsidRPr="00000000">
        <w:rPr>
          <w:rtl w:val="0"/>
        </w:rPr>
        <w:t xml:space="preserve">Une dégradation du couplage augmente l’inductance de fuite, amplifie les surtensions et renforce les phénomènes résonants observés sur VDSV_{DS}VDS​.</w:t>
      </w:r>
    </w:p>
    <w:p w:rsidR="00000000" w:rsidDel="00000000" w:rsidP="00000000" w:rsidRDefault="00000000" w:rsidRPr="00000000" w14:paraId="000002D4">
      <w:pPr>
        <w:spacing w:after="240" w:before="240" w:lineRule="auto"/>
        <w:rPr/>
      </w:pPr>
      <w:r w:rsidDel="00000000" w:rsidR="00000000" w:rsidRPr="00000000">
        <w:rPr>
          <w:rtl w:val="0"/>
        </w:rPr>
        <w:t xml:space="preserve">Cette simulation complète le lien entre HeP100 et HeP200 : dans HeP100, l’étudiant apprend à mesurer kkk et LkL_kLk​ ; dans HeP200, il observe leurs conséquences sur le fonctionnement réel d’un convertisseur Flyback.</w:t>
      </w:r>
    </w:p>
    <w:p w:rsidR="00000000" w:rsidDel="00000000" w:rsidP="00000000" w:rsidRDefault="00000000" w:rsidRPr="00000000" w14:paraId="000002D5">
      <w:pPr>
        <w:spacing w:after="240" w:before="240" w:lineRule="auto"/>
        <w:rPr/>
      </w:pPr>
      <w:r w:rsidDel="00000000" w:rsidR="00000000" w:rsidRPr="00000000">
        <w:rPr>
          <w:rtl w:val="0"/>
        </w:rPr>
      </w:r>
    </w:p>
    <w:p w:rsidR="00000000" w:rsidDel="00000000" w:rsidP="00000000" w:rsidRDefault="00000000" w:rsidRPr="00000000" w14:paraId="000002D6">
      <w:pPr>
        <w:spacing w:after="240" w:before="240" w:lineRule="auto"/>
        <w:rPr>
          <w:b w:val="1"/>
          <w:bCs w:val="1"/>
          <w:sz w:val="34"/>
          <w:szCs w:val="34"/>
        </w:rPr>
      </w:pPr>
      <w:r w:rsidDel="00000000" w:rsidR="00000000" w:rsidRPr="00000000">
        <w:rPr>
          <w:rtl w:val="0"/>
        </w:rPr>
      </w:r>
    </w:p>
    <w:p w:rsidR="00000000" w:rsidDel="00000000" w:rsidP="00000000" w:rsidRDefault="00000000" w:rsidRPr="00000000" w14:paraId="000002D7">
      <w:pPr>
        <w:spacing w:after="240" w:before="240" w:lineRule="auto"/>
        <w:rPr>
          <w:b w:val="1"/>
          <w:bCs w:val="1"/>
          <w:sz w:val="46"/>
          <w:szCs w:val="46"/>
        </w:rPr>
      </w:pPr>
      <w:r w:rsidDel="00000000" w:rsidR="00000000" w:rsidRPr="00000000">
        <w:rPr>
          <w:b w:val="1"/>
          <w:bCs w:val="1"/>
          <w:sz w:val="46"/>
          <w:szCs w:val="46"/>
          <w:rtl w:val="0"/>
        </w:rPr>
        <w:t xml:space="preserve">SIM05 — Influence de la saturation du transformateur dans un convertisseur Flyback</w:t>
      </w:r>
    </w:p>
    <w:p w:rsidR="00000000" w:rsidDel="00000000" w:rsidP="00000000" w:rsidRDefault="00000000" w:rsidRPr="00000000" w14:paraId="000002D8">
      <w:pPr>
        <w:spacing w:after="240" w:before="240" w:lineRule="auto"/>
        <w:rPr>
          <w:b w:val="1"/>
          <w:bCs w:val="1"/>
          <w:sz w:val="34"/>
          <w:szCs w:val="34"/>
        </w:rPr>
      </w:pPr>
      <w:r w:rsidDel="00000000" w:rsidR="00000000" w:rsidRPr="00000000">
        <w:rPr>
          <w:rtl w:val="0"/>
        </w:rPr>
      </w:r>
    </w:p>
    <w:p w:rsidR="00000000" w:rsidDel="00000000" w:rsidP="00000000" w:rsidRDefault="00000000" w:rsidRPr="00000000" w14:paraId="000002D9">
      <w:pPr>
        <w:spacing w:after="240" w:before="240" w:lineRule="auto"/>
        <w:rPr>
          <w:b w:val="1"/>
          <w:bCs w:val="1"/>
          <w:sz w:val="34"/>
          <w:szCs w:val="34"/>
        </w:rPr>
      </w:pPr>
      <w:r w:rsidDel="00000000" w:rsidR="00000000" w:rsidRPr="00000000">
        <w:rPr>
          <w:b w:val="1"/>
          <w:bCs w:val="1"/>
          <w:sz w:val="34"/>
          <w:szCs w:val="34"/>
          <w:rtl w:val="0"/>
        </w:rPr>
        <w:t xml:space="preserve"> 1. Idée centrale</w:t>
      </w:r>
    </w:p>
    <w:p w:rsidR="00000000" w:rsidDel="00000000" w:rsidP="00000000" w:rsidRDefault="00000000" w:rsidRPr="00000000" w14:paraId="000002DA">
      <w:pPr>
        <w:spacing w:after="240" w:before="240" w:lineRule="auto"/>
        <w:rPr/>
      </w:pPr>
      <w:r w:rsidDel="00000000" w:rsidR="00000000" w:rsidRPr="00000000">
        <w:rPr>
          <w:rtl w:val="0"/>
        </w:rPr>
        <w:t xml:space="preserve">La saturation est un phénomène critique dans les convertisseurs Flyback.</w:t>
      </w:r>
    </w:p>
    <w:p w:rsidR="00000000" w:rsidDel="00000000" w:rsidP="00000000" w:rsidRDefault="00000000" w:rsidRPr="00000000" w14:paraId="000002DB">
      <w:pPr>
        <w:spacing w:after="240" w:before="240" w:lineRule="auto"/>
        <w:rPr/>
      </w:pPr>
      <w:r w:rsidDel="00000000" w:rsidR="00000000" w:rsidRPr="00000000">
        <w:rPr>
          <w:rtl w:val="0"/>
        </w:rPr>
        <w:t xml:space="preserve">Dans un fonctionnement normal, le transformateur stocke de l’énergie dans son inductance magnétisante :</w:t>
      </w:r>
    </w:p>
    <w:p w:rsidR="00000000" w:rsidDel="00000000" w:rsidP="00000000" w:rsidRDefault="00000000" w:rsidRPr="00000000" w14:paraId="000002DC">
      <w:pPr>
        <w:spacing w:after="240" w:before="240" w:lineRule="auto"/>
        <w:jc w:val="center"/>
        <w:rPr/>
      </w:pPr>
      <w:r w:rsidDel="00000000" w:rsidR="00000000" w:rsidRPr="00000000">
        <w:rPr/>
        <w:drawing>
          <wp:inline distB="114300" distT="114300" distL="114300" distR="114300">
            <wp:extent cx="1447800" cy="571500"/>
            <wp:effectExtent b="0" l="0" r="0" t="0"/>
            <wp:docPr id="28" name="image24.png"/>
            <a:graphic>
              <a:graphicData uri="http://schemas.openxmlformats.org/drawingml/2006/picture">
                <pic:pic>
                  <pic:nvPicPr>
                    <pic:cNvPr id="0" name="image24.png"/>
                    <pic:cNvPicPr preferRelativeResize="0"/>
                  </pic:nvPicPr>
                  <pic:blipFill>
                    <a:blip r:embed="rId100"/>
                    <a:srcRect b="0" l="0" r="0" t="0"/>
                    <a:stretch>
                      <a:fillRect/>
                    </a:stretch>
                  </pic:blipFill>
                  <pic:spPr>
                    <a:xfrm>
                      <a:off x="0" y="0"/>
                      <a:ext cx="1447800" cy="571500"/>
                    </a:xfrm>
                    <a:prstGeom prst="rect"/>
                    <a:ln/>
                  </pic:spPr>
                </pic:pic>
              </a:graphicData>
            </a:graphic>
          </wp:inline>
        </w:drawing>
      </w:r>
      <w:r w:rsidDel="00000000" w:rsidR="00000000" w:rsidRPr="00000000">
        <w:rPr>
          <w:rtl w:val="0"/>
        </w:rPr>
      </w:r>
    </w:p>
    <w:p w:rsidR="00000000" w:rsidDel="00000000" w:rsidP="00000000" w:rsidRDefault="00000000" w:rsidRPr="00000000" w14:paraId="000002DD">
      <w:pPr>
        <w:spacing w:after="240" w:before="240" w:lineRule="auto"/>
        <w:rPr/>
      </w:pPr>
      <w:r w:rsidDel="00000000" w:rsidR="00000000" w:rsidRPr="00000000">
        <w:rPr>
          <w:rtl w:val="0"/>
        </w:rPr>
        <w:t xml:space="preserve">Mais lorsque le noyau magnétique approche de la saturation, l’inductance magnétisante effective diminue fortement.</w:t>
      </w:r>
    </w:p>
    <w:p w:rsidR="00000000" w:rsidDel="00000000" w:rsidP="00000000" w:rsidRDefault="00000000" w:rsidRPr="00000000" w14:paraId="000002DE">
      <w:pPr>
        <w:spacing w:after="240" w:before="240" w:lineRule="auto"/>
        <w:rPr/>
      </w:pPr>
      <w:r w:rsidDel="00000000" w:rsidR="00000000" w:rsidRPr="00000000">
        <w:rPr>
          <w:rtl w:val="0"/>
        </w:rPr>
        <w:t xml:space="preserve">La conséquence directe est une augmentation rapide du courant primaire.</w:t>
      </w:r>
    </w:p>
    <w:p w:rsidR="00000000" w:rsidDel="00000000" w:rsidP="00000000" w:rsidRDefault="00000000" w:rsidRPr="00000000" w14:paraId="000002DF">
      <w:pPr>
        <w:spacing w:after="240" w:before="240" w:lineRule="auto"/>
        <w:jc w:val="left"/>
        <w:rPr/>
      </w:pPr>
      <w:r w:rsidDel="00000000" w:rsidR="00000000" w:rsidRPr="00000000">
        <w:rPr>
          <w:rtl w:val="0"/>
        </w:rPr>
      </w:r>
    </w:p>
    <w:p w:rsidR="00000000" w:rsidDel="00000000" w:rsidP="00000000" w:rsidRDefault="00000000" w:rsidRPr="00000000" w14:paraId="000002E0">
      <w:pPr>
        <w:pStyle w:val="Heading2"/>
        <w:keepNext w:val="0"/>
        <w:keepLines w:val="0"/>
        <w:spacing w:after="80" w:lineRule="auto"/>
        <w:rPr>
          <w:b w:val="1"/>
          <w:bCs w:val="1"/>
          <w:sz w:val="34"/>
          <w:szCs w:val="34"/>
        </w:rPr>
      </w:pPr>
      <w:bookmarkStart w:colFirst="0" w:colLast="0" w:name="_34j4zvy4chgf" w:id="69"/>
      <w:bookmarkEnd w:id="69"/>
      <w:r w:rsidDel="00000000" w:rsidR="00000000" w:rsidRPr="00000000">
        <w:rPr>
          <w:b w:val="1"/>
          <w:bCs w:val="1"/>
          <w:sz w:val="34"/>
          <w:szCs w:val="34"/>
          <w:rtl w:val="0"/>
        </w:rPr>
        <w:t xml:space="preserve">2. Objectif pédagogique</w:t>
      </w:r>
    </w:p>
    <w:p w:rsidR="00000000" w:rsidDel="00000000" w:rsidP="00000000" w:rsidRDefault="00000000" w:rsidRPr="00000000" w14:paraId="000002E1">
      <w:pPr>
        <w:spacing w:after="240" w:before="240" w:lineRule="auto"/>
        <w:rPr/>
      </w:pPr>
      <w:r w:rsidDel="00000000" w:rsidR="00000000" w:rsidRPr="00000000">
        <w:rPr>
          <w:rtl w:val="0"/>
        </w:rPr>
        <w:t xml:space="preserve">SIM05 doit permettre à l’étudiant de comprendre que la saturation n’est pas seulement un phénomène magnétique.</w:t>
      </w:r>
    </w:p>
    <w:p w:rsidR="00000000" w:rsidDel="00000000" w:rsidP="00000000" w:rsidRDefault="00000000" w:rsidRPr="00000000" w14:paraId="000002E2">
      <w:pPr>
        <w:spacing w:after="240" w:before="240" w:lineRule="auto"/>
        <w:rPr/>
      </w:pPr>
      <w:r w:rsidDel="00000000" w:rsidR="00000000" w:rsidRPr="00000000">
        <w:rPr>
          <w:rtl w:val="0"/>
        </w:rPr>
        <w:t xml:space="preserve">Elle a des conséquences directes sur :</w:t>
      </w:r>
    </w:p>
    <w:p w:rsidR="00000000" w:rsidDel="00000000" w:rsidP="00000000" w:rsidRDefault="00000000" w:rsidRPr="00000000" w14:paraId="000002E3">
      <w:pPr>
        <w:numPr>
          <w:ilvl w:val="0"/>
          <w:numId w:val="2"/>
        </w:numPr>
        <w:spacing w:after="0" w:afterAutospacing="0" w:before="240" w:lineRule="auto"/>
        <w:ind w:left="720" w:hanging="360"/>
      </w:pPr>
      <w:r w:rsidDel="00000000" w:rsidR="00000000" w:rsidRPr="00000000">
        <w:rPr>
          <w:rtl w:val="0"/>
        </w:rPr>
        <w:t xml:space="preserve">le courant primaire ;</w:t>
      </w:r>
    </w:p>
    <w:p w:rsidR="00000000" w:rsidDel="00000000" w:rsidP="00000000" w:rsidRDefault="00000000" w:rsidRPr="00000000" w14:paraId="000002E4">
      <w:pPr>
        <w:numPr>
          <w:ilvl w:val="0"/>
          <w:numId w:val="2"/>
        </w:numPr>
        <w:spacing w:after="0" w:afterAutospacing="0" w:before="0" w:beforeAutospacing="0" w:lineRule="auto"/>
        <w:ind w:left="720" w:hanging="360"/>
      </w:pPr>
      <w:r w:rsidDel="00000000" w:rsidR="00000000" w:rsidRPr="00000000">
        <w:rPr>
          <w:rtl w:val="0"/>
        </w:rPr>
        <w:t xml:space="preserve">le courant de crête ;</w:t>
      </w:r>
    </w:p>
    <w:p w:rsidR="00000000" w:rsidDel="00000000" w:rsidP="00000000" w:rsidRDefault="00000000" w:rsidRPr="00000000" w14:paraId="000002E5">
      <w:pPr>
        <w:numPr>
          <w:ilvl w:val="0"/>
          <w:numId w:val="2"/>
        </w:numPr>
        <w:spacing w:after="0" w:afterAutospacing="0" w:before="0" w:beforeAutospacing="0" w:lineRule="auto"/>
        <w:ind w:left="720" w:hanging="360"/>
      </w:pPr>
      <w:r w:rsidDel="00000000" w:rsidR="00000000" w:rsidRPr="00000000">
        <w:rPr>
          <w:rtl w:val="0"/>
        </w:rPr>
        <w:t xml:space="preserve">les pertes ;</w:t>
      </w:r>
    </w:p>
    <w:p w:rsidR="00000000" w:rsidDel="00000000" w:rsidP="00000000" w:rsidRDefault="00000000" w:rsidRPr="00000000" w14:paraId="000002E6">
      <w:pPr>
        <w:numPr>
          <w:ilvl w:val="0"/>
          <w:numId w:val="2"/>
        </w:numPr>
        <w:spacing w:after="0" w:afterAutospacing="0" w:before="0" w:beforeAutospacing="0" w:lineRule="auto"/>
        <w:ind w:left="720" w:hanging="360"/>
      </w:pPr>
      <w:r w:rsidDel="00000000" w:rsidR="00000000" w:rsidRPr="00000000">
        <w:rPr>
          <w:rtl w:val="0"/>
        </w:rPr>
        <w:t xml:space="preserve">l’échauffement ;</w:t>
      </w:r>
    </w:p>
    <w:p w:rsidR="00000000" w:rsidDel="00000000" w:rsidP="00000000" w:rsidRDefault="00000000" w:rsidRPr="00000000" w14:paraId="000002E7">
      <w:pPr>
        <w:numPr>
          <w:ilvl w:val="0"/>
          <w:numId w:val="2"/>
        </w:numPr>
        <w:spacing w:after="0" w:afterAutospacing="0" w:before="0" w:beforeAutospacing="0" w:lineRule="auto"/>
        <w:ind w:left="720" w:hanging="360"/>
      </w:pPr>
      <w:r w:rsidDel="00000000" w:rsidR="00000000" w:rsidRPr="00000000">
        <w:rPr>
          <w:rtl w:val="0"/>
        </w:rPr>
        <w:t xml:space="preserve">les contraintes sur le MOSFET ;</w:t>
      </w:r>
    </w:p>
    <w:p w:rsidR="00000000" w:rsidDel="00000000" w:rsidP="00000000" w:rsidRDefault="00000000" w:rsidRPr="00000000" w14:paraId="000002E8">
      <w:pPr>
        <w:numPr>
          <w:ilvl w:val="0"/>
          <w:numId w:val="2"/>
        </w:numPr>
        <w:spacing w:after="240" w:before="0" w:beforeAutospacing="0" w:lineRule="auto"/>
        <w:ind w:left="720" w:hanging="360"/>
      </w:pPr>
      <w:r w:rsidDel="00000000" w:rsidR="00000000" w:rsidRPr="00000000">
        <w:rPr>
          <w:rtl w:val="0"/>
        </w:rPr>
        <w:t xml:space="preserve">la fiabilité du convertisseur.</w:t>
      </w:r>
    </w:p>
    <w:p w:rsidR="00000000" w:rsidDel="00000000" w:rsidP="00000000" w:rsidRDefault="00000000" w:rsidRPr="00000000" w14:paraId="000002E9">
      <w:pPr>
        <w:spacing w:after="240" w:before="240" w:lineRule="auto"/>
        <w:jc w:val="left"/>
        <w:rPr/>
      </w:pPr>
      <w:r w:rsidDel="00000000" w:rsidR="00000000" w:rsidRPr="00000000">
        <w:rPr>
          <w:rtl w:val="0"/>
        </w:rPr>
      </w:r>
    </w:p>
    <w:p w:rsidR="00000000" w:rsidDel="00000000" w:rsidP="00000000" w:rsidRDefault="00000000" w:rsidRPr="00000000" w14:paraId="000002EA">
      <w:pPr>
        <w:spacing w:after="240" w:before="240" w:lineRule="auto"/>
        <w:jc w:val="left"/>
        <w:rPr/>
      </w:pPr>
      <w:r w:rsidDel="00000000" w:rsidR="00000000" w:rsidRPr="00000000">
        <w:rPr>
          <w:rtl w:val="0"/>
        </w:rPr>
      </w:r>
    </w:p>
    <w:p w:rsidR="00000000" w:rsidDel="00000000" w:rsidP="00000000" w:rsidRDefault="00000000" w:rsidRPr="00000000" w14:paraId="000002EB">
      <w:pPr>
        <w:pStyle w:val="Heading2"/>
        <w:keepNext w:val="0"/>
        <w:keepLines w:val="0"/>
        <w:spacing w:after="80" w:lineRule="auto"/>
        <w:rPr>
          <w:b w:val="1"/>
          <w:bCs w:val="1"/>
          <w:sz w:val="34"/>
          <w:szCs w:val="34"/>
        </w:rPr>
      </w:pPr>
      <w:bookmarkStart w:colFirst="0" w:colLast="0" w:name="_yufdcbh603oc" w:id="70"/>
      <w:bookmarkEnd w:id="70"/>
      <w:r w:rsidDel="00000000" w:rsidR="00000000" w:rsidRPr="00000000">
        <w:rPr>
          <w:b w:val="1"/>
          <w:bCs w:val="1"/>
          <w:sz w:val="34"/>
          <w:szCs w:val="34"/>
          <w:rtl w:val="0"/>
        </w:rPr>
        <w:t xml:space="preserve">3. Lien avec HeP100</w:t>
      </w:r>
    </w:p>
    <w:p w:rsidR="00000000" w:rsidDel="00000000" w:rsidP="00000000" w:rsidRDefault="00000000" w:rsidRPr="00000000" w14:paraId="000002EC">
      <w:pPr>
        <w:spacing w:after="240" w:before="240" w:lineRule="auto"/>
        <w:rPr/>
      </w:pPr>
      <w:r w:rsidDel="00000000" w:rsidR="00000000" w:rsidRPr="00000000">
        <w:rPr>
          <w:rtl w:val="0"/>
        </w:rPr>
        <w:t xml:space="preserve">Dans HeP100, l’étudiant a observé que Lm​ dépend :</w:t>
      </w:r>
    </w:p>
    <w:p w:rsidR="00000000" w:rsidDel="00000000" w:rsidP="00000000" w:rsidRDefault="00000000" w:rsidRPr="00000000" w14:paraId="000002ED">
      <w:pPr>
        <w:numPr>
          <w:ilvl w:val="0"/>
          <w:numId w:val="32"/>
        </w:numPr>
        <w:spacing w:after="0" w:afterAutospacing="0" w:before="240" w:lineRule="auto"/>
        <w:ind w:left="720" w:hanging="360"/>
      </w:pPr>
      <w:r w:rsidDel="00000000" w:rsidR="00000000" w:rsidRPr="00000000">
        <w:rPr>
          <w:rtl w:val="0"/>
        </w:rPr>
        <w:t xml:space="preserve">du matériau magnétique ;</w:t>
      </w:r>
    </w:p>
    <w:p w:rsidR="00000000" w:rsidDel="00000000" w:rsidP="00000000" w:rsidRDefault="00000000" w:rsidRPr="00000000" w14:paraId="000002EE">
      <w:pPr>
        <w:numPr>
          <w:ilvl w:val="0"/>
          <w:numId w:val="32"/>
        </w:numPr>
        <w:spacing w:after="0" w:afterAutospacing="0" w:before="0" w:beforeAutospacing="0" w:lineRule="auto"/>
        <w:ind w:left="720" w:hanging="360"/>
      </w:pPr>
      <w:r w:rsidDel="00000000" w:rsidR="00000000" w:rsidRPr="00000000">
        <w:rPr>
          <w:rtl w:val="0"/>
        </w:rPr>
        <w:t xml:space="preserve">de l’entrefer ;</w:t>
      </w:r>
    </w:p>
    <w:p w:rsidR="00000000" w:rsidDel="00000000" w:rsidP="00000000" w:rsidRDefault="00000000" w:rsidRPr="00000000" w14:paraId="000002EF">
      <w:pPr>
        <w:numPr>
          <w:ilvl w:val="0"/>
          <w:numId w:val="32"/>
        </w:numPr>
        <w:spacing w:after="0" w:afterAutospacing="0" w:before="0" w:beforeAutospacing="0" w:lineRule="auto"/>
        <w:ind w:left="720" w:hanging="360"/>
      </w:pPr>
      <w:r w:rsidDel="00000000" w:rsidR="00000000" w:rsidRPr="00000000">
        <w:rPr>
          <w:rtl w:val="0"/>
        </w:rPr>
        <w:t xml:space="preserve">du nombre de spires ;</w:t>
      </w:r>
    </w:p>
    <w:p w:rsidR="00000000" w:rsidDel="00000000" w:rsidP="00000000" w:rsidRDefault="00000000" w:rsidRPr="00000000" w14:paraId="000002F0">
      <w:pPr>
        <w:numPr>
          <w:ilvl w:val="0"/>
          <w:numId w:val="32"/>
        </w:numPr>
        <w:spacing w:after="0" w:afterAutospacing="0" w:before="0" w:beforeAutospacing="0" w:lineRule="auto"/>
        <w:ind w:left="720" w:hanging="360"/>
      </w:pPr>
      <w:r w:rsidDel="00000000" w:rsidR="00000000" w:rsidRPr="00000000">
        <w:rPr>
          <w:rtl w:val="0"/>
        </w:rPr>
        <w:t xml:space="preserve">de la section du noyau ;</w:t>
      </w:r>
    </w:p>
    <w:p w:rsidR="00000000" w:rsidDel="00000000" w:rsidP="00000000" w:rsidRDefault="00000000" w:rsidRPr="00000000" w14:paraId="000002F1">
      <w:pPr>
        <w:numPr>
          <w:ilvl w:val="0"/>
          <w:numId w:val="32"/>
        </w:numPr>
        <w:spacing w:after="240" w:before="0" w:beforeAutospacing="0" w:lineRule="auto"/>
        <w:ind w:left="720" w:hanging="360"/>
      </w:pPr>
      <w:r w:rsidDel="00000000" w:rsidR="00000000" w:rsidRPr="00000000">
        <w:rPr>
          <w:rtl w:val="0"/>
        </w:rPr>
        <w:t xml:space="preserve">du niveau d’excitation.</w:t>
      </w:r>
    </w:p>
    <w:p w:rsidR="00000000" w:rsidDel="00000000" w:rsidP="00000000" w:rsidRDefault="00000000" w:rsidRPr="00000000" w14:paraId="000002F2">
      <w:pPr>
        <w:spacing w:after="240" w:before="240" w:lineRule="auto"/>
        <w:rPr/>
      </w:pPr>
      <w:r w:rsidDel="00000000" w:rsidR="00000000" w:rsidRPr="00000000">
        <w:rPr>
          <w:rtl w:val="0"/>
        </w:rPr>
        <w:t xml:space="preserve">Dans HeP200, il comprend pourquoi ces paramètres sont importants.</w:t>
      </w:r>
    </w:p>
    <w:p w:rsidR="00000000" w:rsidDel="00000000" w:rsidP="00000000" w:rsidRDefault="00000000" w:rsidRPr="00000000" w14:paraId="000002F3">
      <w:pPr>
        <w:spacing w:after="240" w:before="240" w:lineRule="auto"/>
        <w:rPr/>
      </w:pPr>
      <w:r w:rsidDel="00000000" w:rsidR="00000000" w:rsidRPr="00000000">
        <w:rPr>
          <w:rtl w:val="0"/>
        </w:rPr>
        <w:t xml:space="preserve">Un mauvais dimensionnement du transformateur peut conduire à une saturation du noyau et donc à un fonctionnement dangereux du convertisseur.</w:t>
      </w:r>
    </w:p>
    <w:p w:rsidR="00000000" w:rsidDel="00000000" w:rsidP="00000000" w:rsidRDefault="00000000" w:rsidRPr="00000000" w14:paraId="000002F4">
      <w:pPr>
        <w:pStyle w:val="Heading2"/>
        <w:keepNext w:val="0"/>
        <w:keepLines w:val="0"/>
        <w:spacing w:after="80" w:lineRule="auto"/>
        <w:rPr>
          <w:b w:val="1"/>
          <w:bCs w:val="1"/>
          <w:sz w:val="34"/>
          <w:szCs w:val="34"/>
        </w:rPr>
      </w:pPr>
      <w:bookmarkStart w:colFirst="0" w:colLast="0" w:name="_1hbe4g4yj7c8" w:id="71"/>
      <w:bookmarkEnd w:id="71"/>
      <w:r w:rsidDel="00000000" w:rsidR="00000000" w:rsidRPr="00000000">
        <w:rPr>
          <w:b w:val="1"/>
          <w:bCs w:val="1"/>
          <w:sz w:val="34"/>
          <w:szCs w:val="34"/>
          <w:rtl w:val="0"/>
        </w:rPr>
        <w:t xml:space="preserve">4. Comment représenter la saturation en simulation ?</w:t>
      </w:r>
    </w:p>
    <w:p w:rsidR="00000000" w:rsidDel="00000000" w:rsidP="00000000" w:rsidRDefault="00000000" w:rsidRPr="00000000" w14:paraId="000002F5">
      <w:pPr>
        <w:spacing w:after="240" w:before="240" w:lineRule="auto"/>
        <w:rPr/>
      </w:pPr>
      <w:r w:rsidDel="00000000" w:rsidR="00000000" w:rsidRPr="00000000">
        <w:rPr>
          <w:rtl w:val="0"/>
        </w:rPr>
        <w:t xml:space="preserve">Il y a deux approches.</w:t>
      </w:r>
    </w:p>
    <w:p w:rsidR="00000000" w:rsidDel="00000000" w:rsidP="00000000" w:rsidRDefault="00000000" w:rsidRPr="00000000" w14:paraId="000002F6">
      <w:pPr>
        <w:pStyle w:val="Heading3"/>
        <w:keepNext w:val="0"/>
        <w:keepLines w:val="0"/>
        <w:spacing w:before="280" w:lineRule="auto"/>
        <w:rPr>
          <w:b w:val="1"/>
          <w:bCs w:val="1"/>
          <w:color w:val="000000"/>
          <w:sz w:val="26"/>
          <w:szCs w:val="26"/>
        </w:rPr>
      </w:pPr>
      <w:bookmarkStart w:colFirst="0" w:colLast="0" w:name="_g08d8oiqmi3h" w:id="72"/>
      <w:bookmarkEnd w:id="72"/>
      <w:r w:rsidDel="00000000" w:rsidR="00000000" w:rsidRPr="00000000">
        <w:rPr>
          <w:b w:val="1"/>
          <w:bCs w:val="1"/>
          <w:color w:val="000000"/>
          <w:sz w:val="26"/>
          <w:szCs w:val="26"/>
          <w:rtl w:val="0"/>
        </w:rPr>
        <w:t xml:space="preserve">Approche simple pédagogique</w:t>
      </w:r>
    </w:p>
    <w:p w:rsidR="00000000" w:rsidDel="00000000" w:rsidP="00000000" w:rsidRDefault="00000000" w:rsidRPr="00000000" w14:paraId="000002F7">
      <w:pPr>
        <w:spacing w:after="240" w:before="240" w:lineRule="auto"/>
        <w:rPr/>
      </w:pPr>
      <w:r w:rsidDel="00000000" w:rsidR="00000000" w:rsidRPr="00000000">
        <w:rPr>
          <w:rtl w:val="0"/>
        </w:rPr>
        <w:t xml:space="preserve">Sans utiliser de modèle magnétique non linéaire, on peut représenter qualitativement la saturation en diminuant fortement Lm​.</w:t>
      </w:r>
    </w:p>
    <w:p w:rsidR="00000000" w:rsidDel="00000000" w:rsidP="00000000" w:rsidRDefault="00000000" w:rsidRPr="00000000" w14:paraId="000002F8">
      <w:pPr>
        <w:spacing w:after="240" w:before="240" w:lineRule="auto"/>
        <w:rPr/>
      </w:pPr>
      <w:r w:rsidDel="00000000" w:rsidR="00000000" w:rsidRPr="00000000">
        <w:rPr>
          <w:rtl w:val="0"/>
        </w:rPr>
        <w:t xml:space="preserve">Par exemple : </w:t>
      </w:r>
    </w:p>
    <w:p w:rsidR="00000000" w:rsidDel="00000000" w:rsidP="00000000" w:rsidRDefault="00000000" w:rsidRPr="00000000" w14:paraId="000002F9">
      <w:pPr>
        <w:spacing w:after="240" w:before="240" w:lineRule="auto"/>
        <w:rPr/>
      </w:pPr>
      <w:r w:rsidDel="00000000" w:rsidR="00000000" w:rsidRPr="00000000">
        <w:rPr/>
        <w:drawing>
          <wp:inline distB="114300" distT="114300" distL="114300" distR="114300">
            <wp:extent cx="5731200" cy="1651000"/>
            <wp:effectExtent b="0" l="0" r="0" t="0"/>
            <wp:docPr id="73" name="image77.png"/>
            <a:graphic>
              <a:graphicData uri="http://schemas.openxmlformats.org/drawingml/2006/picture">
                <pic:pic>
                  <pic:nvPicPr>
                    <pic:cNvPr id="0" name="image77.png"/>
                    <pic:cNvPicPr preferRelativeResize="0"/>
                  </pic:nvPicPr>
                  <pic:blipFill>
                    <a:blip r:embed="rId101"/>
                    <a:srcRect b="0" l="0" r="0" t="0"/>
                    <a:stretch>
                      <a:fillRect/>
                    </a:stretch>
                  </pic:blipFill>
                  <pic:spPr>
                    <a:xfrm>
                      <a:off x="0" y="0"/>
                      <a:ext cx="5731200" cy="1651000"/>
                    </a:xfrm>
                    <a:prstGeom prst="rect"/>
                    <a:ln/>
                  </pic:spPr>
                </pic:pic>
              </a:graphicData>
            </a:graphic>
          </wp:inline>
        </w:drawing>
      </w:r>
      <w:r w:rsidDel="00000000" w:rsidR="00000000" w:rsidRPr="00000000">
        <w:rPr>
          <w:rtl w:val="0"/>
        </w:rPr>
      </w:r>
    </w:p>
    <w:p w:rsidR="00000000" w:rsidDel="00000000" w:rsidP="00000000" w:rsidRDefault="00000000" w:rsidRPr="00000000" w14:paraId="000002FA">
      <w:pPr>
        <w:spacing w:after="240" w:before="240" w:lineRule="auto"/>
        <w:rPr/>
      </w:pPr>
      <w:r w:rsidDel="00000000" w:rsidR="00000000" w:rsidRPr="00000000">
        <w:rPr>
          <w:rtl w:val="0"/>
        </w:rPr>
        <w:t xml:space="preserve">Le rapport : </w:t>
      </w:r>
    </w:p>
    <w:p w:rsidR="00000000" w:rsidDel="00000000" w:rsidP="00000000" w:rsidRDefault="00000000" w:rsidRPr="00000000" w14:paraId="000002FB">
      <w:pPr>
        <w:spacing w:after="240" w:before="240" w:lineRule="auto"/>
        <w:jc w:val="center"/>
        <w:rPr/>
      </w:pPr>
      <w:r w:rsidDel="00000000" w:rsidR="00000000" w:rsidRPr="00000000">
        <w:rPr/>
        <w:drawing>
          <wp:inline distB="114300" distT="114300" distL="114300" distR="114300">
            <wp:extent cx="428625" cy="590550"/>
            <wp:effectExtent b="0" l="0" r="0" t="0"/>
            <wp:docPr id="55" name="image53.png"/>
            <a:graphic>
              <a:graphicData uri="http://schemas.openxmlformats.org/drawingml/2006/picture">
                <pic:pic>
                  <pic:nvPicPr>
                    <pic:cNvPr id="0" name="image53.png"/>
                    <pic:cNvPicPr preferRelativeResize="0"/>
                  </pic:nvPicPr>
                  <pic:blipFill>
                    <a:blip r:embed="rId102"/>
                    <a:srcRect b="0" l="0" r="0" t="0"/>
                    <a:stretch>
                      <a:fillRect/>
                    </a:stretch>
                  </pic:blipFill>
                  <pic:spPr>
                    <a:xfrm>
                      <a:off x="0" y="0"/>
                      <a:ext cx="428625" cy="590550"/>
                    </a:xfrm>
                    <a:prstGeom prst="rect"/>
                    <a:ln/>
                  </pic:spPr>
                </pic:pic>
              </a:graphicData>
            </a:graphic>
          </wp:inline>
        </w:drawing>
      </w:r>
      <w:r w:rsidDel="00000000" w:rsidR="00000000" w:rsidRPr="00000000">
        <w:rPr>
          <w:rtl w:val="0"/>
        </w:rPr>
      </w:r>
    </w:p>
    <w:p w:rsidR="00000000" w:rsidDel="00000000" w:rsidP="00000000" w:rsidRDefault="00000000" w:rsidRPr="00000000" w14:paraId="000002FC">
      <w:pPr>
        <w:spacing w:after="240" w:before="240" w:lineRule="auto"/>
        <w:rPr/>
      </w:pPr>
      <w:r w:rsidDel="00000000" w:rsidR="00000000" w:rsidRPr="00000000">
        <w:rPr>
          <w:rtl w:val="0"/>
        </w:rPr>
        <w:t xml:space="preserve">doit rester constant pour ne pas modifier le rapport de transformation.</w:t>
      </w:r>
    </w:p>
    <w:p w:rsidR="00000000" w:rsidDel="00000000" w:rsidP="00000000" w:rsidRDefault="00000000" w:rsidRPr="00000000" w14:paraId="000002FD">
      <w:pPr>
        <w:spacing w:after="240" w:before="240" w:lineRule="auto"/>
        <w:rPr/>
      </w:pPr>
      <w:r w:rsidDel="00000000" w:rsidR="00000000" w:rsidRPr="00000000">
        <w:rPr>
          <w:rtl w:val="0"/>
        </w:rPr>
        <w:t xml:space="preserve">Cette approche ne reproduit pas exactement la physique non linéaire du matériau, mais elle permet d’illustrer les conséquences électriques d’une chute de Lm​.</w:t>
      </w:r>
    </w:p>
    <w:p w:rsidR="00000000" w:rsidDel="00000000" w:rsidP="00000000" w:rsidRDefault="00000000" w:rsidRPr="00000000" w14:paraId="000002FE">
      <w:pPr>
        <w:pStyle w:val="Heading3"/>
        <w:keepNext w:val="0"/>
        <w:keepLines w:val="0"/>
        <w:spacing w:before="280" w:lineRule="auto"/>
        <w:rPr>
          <w:b w:val="1"/>
          <w:bCs w:val="1"/>
          <w:color w:val="000000"/>
          <w:sz w:val="26"/>
          <w:szCs w:val="26"/>
        </w:rPr>
      </w:pPr>
      <w:bookmarkStart w:colFirst="0" w:colLast="0" w:name="_5phcaki3laoc" w:id="73"/>
      <w:bookmarkEnd w:id="73"/>
      <w:r w:rsidDel="00000000" w:rsidR="00000000" w:rsidRPr="00000000">
        <w:rPr>
          <w:rtl w:val="0"/>
        </w:rPr>
      </w:r>
    </w:p>
    <w:p w:rsidR="00000000" w:rsidDel="00000000" w:rsidP="00000000" w:rsidRDefault="00000000" w:rsidRPr="00000000" w14:paraId="000002FF">
      <w:pPr>
        <w:pStyle w:val="Heading3"/>
        <w:keepNext w:val="0"/>
        <w:keepLines w:val="0"/>
        <w:spacing w:before="280" w:lineRule="auto"/>
        <w:rPr>
          <w:b w:val="1"/>
          <w:bCs w:val="1"/>
          <w:color w:val="000000"/>
          <w:sz w:val="26"/>
          <w:szCs w:val="26"/>
        </w:rPr>
      </w:pPr>
      <w:bookmarkStart w:colFirst="0" w:colLast="0" w:name="_psz0g8d5uybs" w:id="74"/>
      <w:bookmarkEnd w:id="74"/>
      <w:r w:rsidDel="00000000" w:rsidR="00000000" w:rsidRPr="00000000">
        <w:rPr>
          <w:b w:val="1"/>
          <w:bCs w:val="1"/>
          <w:color w:val="000000"/>
          <w:sz w:val="26"/>
          <w:szCs w:val="26"/>
          <w:rtl w:val="0"/>
        </w:rPr>
        <w:t xml:space="preserve">Approche avancée</w:t>
      </w:r>
    </w:p>
    <w:p w:rsidR="00000000" w:rsidDel="00000000" w:rsidP="00000000" w:rsidRDefault="00000000" w:rsidRPr="00000000" w14:paraId="00000300">
      <w:pPr>
        <w:spacing w:after="240" w:before="240" w:lineRule="auto"/>
        <w:rPr/>
      </w:pPr>
      <w:r w:rsidDel="00000000" w:rsidR="00000000" w:rsidRPr="00000000">
        <w:rPr>
          <w:rtl w:val="0"/>
        </w:rPr>
        <w:t xml:space="preserve">Utiliser un modèle non linéaire de noyau magnétique dans LTspice.</w:t>
      </w:r>
    </w:p>
    <w:p w:rsidR="00000000" w:rsidDel="00000000" w:rsidP="00000000" w:rsidRDefault="00000000" w:rsidRPr="00000000" w14:paraId="00000301">
      <w:pPr>
        <w:spacing w:after="240" w:before="240" w:lineRule="auto"/>
        <w:rPr/>
      </w:pPr>
      <w:r w:rsidDel="00000000" w:rsidR="00000000" w:rsidRPr="00000000">
        <w:rPr>
          <w:rtl w:val="0"/>
        </w:rPr>
        <w:t xml:space="preserve">Cette approche est plus réaliste, mais aussi plus difficile à maîtriser pédagogiquement.</w:t>
      </w:r>
    </w:p>
    <w:p w:rsidR="00000000" w:rsidDel="00000000" w:rsidP="00000000" w:rsidRDefault="00000000" w:rsidRPr="00000000" w14:paraId="00000302">
      <w:pPr>
        <w:spacing w:after="240" w:before="240" w:lineRule="auto"/>
        <w:rPr/>
      </w:pPr>
      <w:r w:rsidDel="00000000" w:rsidR="00000000" w:rsidRPr="00000000">
        <w:rPr>
          <w:rtl w:val="0"/>
        </w:rPr>
        <w:t xml:space="preserve">Pour HeP200, l’approche simple est suffisante pour introduire le phénomène.</w:t>
      </w:r>
    </w:p>
    <w:p w:rsidR="00000000" w:rsidDel="00000000" w:rsidP="00000000" w:rsidRDefault="00000000" w:rsidRPr="00000000" w14:paraId="00000303">
      <w:pPr>
        <w:pStyle w:val="Heading2"/>
        <w:keepNext w:val="0"/>
        <w:keepLines w:val="0"/>
        <w:spacing w:after="80" w:lineRule="auto"/>
        <w:rPr>
          <w:b w:val="1"/>
          <w:bCs w:val="1"/>
          <w:sz w:val="34"/>
          <w:szCs w:val="34"/>
        </w:rPr>
      </w:pPr>
      <w:bookmarkStart w:colFirst="0" w:colLast="0" w:name="_w7kibbggv90n" w:id="75"/>
      <w:bookmarkEnd w:id="75"/>
      <w:r w:rsidDel="00000000" w:rsidR="00000000" w:rsidRPr="00000000">
        <w:rPr>
          <w:b w:val="1"/>
          <w:bCs w:val="1"/>
          <w:sz w:val="34"/>
          <w:szCs w:val="34"/>
          <w:rtl w:val="0"/>
        </w:rPr>
        <w:t xml:space="preserve">5. Grandeurs à observer</w:t>
      </w:r>
    </w:p>
    <w:p w:rsidR="00000000" w:rsidDel="00000000" w:rsidP="00000000" w:rsidRDefault="00000000" w:rsidRPr="00000000" w14:paraId="00000304">
      <w:pPr>
        <w:spacing w:after="240" w:before="240" w:lineRule="auto"/>
        <w:rPr/>
      </w:pPr>
      <w:r w:rsidDel="00000000" w:rsidR="00000000" w:rsidRPr="00000000">
        <w:rPr>
          <w:rtl w:val="0"/>
        </w:rPr>
        <w:t xml:space="preserve">Pour chaque cas, observer :</w:t>
      </w:r>
    </w:p>
    <w:p w:rsidR="00000000" w:rsidDel="00000000" w:rsidP="00000000" w:rsidRDefault="00000000" w:rsidRPr="00000000" w14:paraId="00000305">
      <w:pPr>
        <w:spacing w:after="240" w:before="240" w:lineRule="auto"/>
        <w:jc w:val="center"/>
        <w:rPr/>
      </w:pPr>
      <w:r w:rsidDel="00000000" w:rsidR="00000000" w:rsidRPr="00000000">
        <w:rPr/>
        <w:drawing>
          <wp:inline distB="114300" distT="114300" distL="114300" distR="114300">
            <wp:extent cx="503891" cy="1073866"/>
            <wp:effectExtent b="0" l="0" r="0" t="0"/>
            <wp:docPr id="41" name="image44.png"/>
            <a:graphic>
              <a:graphicData uri="http://schemas.openxmlformats.org/drawingml/2006/picture">
                <pic:pic>
                  <pic:nvPicPr>
                    <pic:cNvPr id="0" name="image44.png"/>
                    <pic:cNvPicPr preferRelativeResize="0"/>
                  </pic:nvPicPr>
                  <pic:blipFill>
                    <a:blip r:embed="rId103"/>
                    <a:srcRect b="0" l="0" r="0" t="0"/>
                    <a:stretch>
                      <a:fillRect/>
                    </a:stretch>
                  </pic:blipFill>
                  <pic:spPr>
                    <a:xfrm>
                      <a:off x="0" y="0"/>
                      <a:ext cx="503891" cy="1073866"/>
                    </a:xfrm>
                    <a:prstGeom prst="rect"/>
                    <a:ln/>
                  </pic:spPr>
                </pic:pic>
              </a:graphicData>
            </a:graphic>
          </wp:inline>
        </w:drawing>
      </w:r>
      <w:r w:rsidDel="00000000" w:rsidR="00000000" w:rsidRPr="00000000">
        <w:rPr>
          <w:rtl w:val="0"/>
        </w:rPr>
      </w:r>
    </w:p>
    <w:p w:rsidR="00000000" w:rsidDel="00000000" w:rsidP="00000000" w:rsidRDefault="00000000" w:rsidRPr="00000000" w14:paraId="00000306">
      <w:pPr>
        <w:spacing w:after="240" w:before="240" w:lineRule="auto"/>
        <w:rPr/>
      </w:pPr>
      <w:r w:rsidDel="00000000" w:rsidR="00000000" w:rsidRPr="00000000">
        <w:rPr>
          <w:rtl w:val="0"/>
        </w:rPr>
      </w:r>
    </w:p>
    <w:p w:rsidR="00000000" w:rsidDel="00000000" w:rsidP="00000000" w:rsidRDefault="00000000" w:rsidRPr="00000000" w14:paraId="00000307">
      <w:pPr>
        <w:spacing w:after="240" w:before="240" w:lineRule="auto"/>
        <w:rPr/>
      </w:pPr>
      <w:r w:rsidDel="00000000" w:rsidR="00000000" w:rsidRPr="00000000">
        <w:rPr>
          <w:rtl w:val="0"/>
        </w:rPr>
        <w:t xml:space="preserve">Les observations principales portent sur :</w:t>
      </w:r>
    </w:p>
    <w:p w:rsidR="00000000" w:rsidDel="00000000" w:rsidP="00000000" w:rsidRDefault="00000000" w:rsidRPr="00000000" w14:paraId="00000308">
      <w:pPr>
        <w:numPr>
          <w:ilvl w:val="0"/>
          <w:numId w:val="5"/>
        </w:numPr>
        <w:spacing w:after="0" w:afterAutospacing="0" w:before="240" w:lineRule="auto"/>
        <w:ind w:left="720" w:hanging="360"/>
      </w:pPr>
      <w:r w:rsidDel="00000000" w:rsidR="00000000" w:rsidRPr="00000000">
        <w:rPr>
          <w:rtl w:val="0"/>
        </w:rPr>
        <w:t xml:space="preserve">la pente du courant primaire ;</w:t>
      </w:r>
    </w:p>
    <w:p w:rsidR="00000000" w:rsidDel="00000000" w:rsidP="00000000" w:rsidRDefault="00000000" w:rsidRPr="00000000" w14:paraId="00000309">
      <w:pPr>
        <w:numPr>
          <w:ilvl w:val="0"/>
          <w:numId w:val="5"/>
        </w:numPr>
        <w:spacing w:after="0" w:afterAutospacing="0" w:before="0" w:beforeAutospacing="0" w:lineRule="auto"/>
        <w:ind w:left="720" w:hanging="360"/>
      </w:pPr>
      <w:r w:rsidDel="00000000" w:rsidR="00000000" w:rsidRPr="00000000">
        <w:rPr>
          <w:rtl w:val="0"/>
        </w:rPr>
        <w:t xml:space="preserve">le courant de crête ;</w:t>
      </w:r>
    </w:p>
    <w:p w:rsidR="00000000" w:rsidDel="00000000" w:rsidP="00000000" w:rsidRDefault="00000000" w:rsidRPr="00000000" w14:paraId="0000030A">
      <w:pPr>
        <w:numPr>
          <w:ilvl w:val="0"/>
          <w:numId w:val="5"/>
        </w:numPr>
        <w:spacing w:after="0" w:afterAutospacing="0" w:before="0" w:beforeAutospacing="0" w:lineRule="auto"/>
        <w:ind w:left="720" w:hanging="360"/>
      </w:pPr>
      <w:r w:rsidDel="00000000" w:rsidR="00000000" w:rsidRPr="00000000">
        <w:rPr>
          <w:rtl w:val="0"/>
        </w:rPr>
        <w:t xml:space="preserve">l’évolution de VDSV_{DS}VDS​ ;</w:t>
      </w:r>
    </w:p>
    <w:p w:rsidR="00000000" w:rsidDel="00000000" w:rsidP="00000000" w:rsidRDefault="00000000" w:rsidRPr="00000000" w14:paraId="0000030B">
      <w:pPr>
        <w:numPr>
          <w:ilvl w:val="0"/>
          <w:numId w:val="5"/>
        </w:numPr>
        <w:spacing w:after="0" w:afterAutospacing="0" w:before="0" w:beforeAutospacing="0" w:lineRule="auto"/>
        <w:ind w:left="720" w:hanging="360"/>
      </w:pPr>
      <w:r w:rsidDel="00000000" w:rsidR="00000000" w:rsidRPr="00000000">
        <w:rPr>
          <w:rtl w:val="0"/>
        </w:rPr>
        <w:t xml:space="preserve">la stabilité du convertisseur ;</w:t>
      </w:r>
    </w:p>
    <w:p w:rsidR="00000000" w:rsidDel="00000000" w:rsidP="00000000" w:rsidRDefault="00000000" w:rsidRPr="00000000" w14:paraId="0000030C">
      <w:pPr>
        <w:numPr>
          <w:ilvl w:val="0"/>
          <w:numId w:val="5"/>
        </w:numPr>
        <w:spacing w:after="240" w:before="0" w:beforeAutospacing="0" w:lineRule="auto"/>
        <w:ind w:left="720" w:hanging="360"/>
      </w:pPr>
      <w:r w:rsidDel="00000000" w:rsidR="00000000" w:rsidRPr="00000000">
        <w:rPr>
          <w:rtl w:val="0"/>
        </w:rPr>
        <w:t xml:space="preserve">la forme du courant secondaire.</w:t>
      </w:r>
    </w:p>
    <w:p w:rsidR="00000000" w:rsidDel="00000000" w:rsidP="00000000" w:rsidRDefault="00000000" w:rsidRPr="00000000" w14:paraId="0000030D">
      <w:pPr>
        <w:spacing w:after="240" w:before="240" w:lineRule="auto"/>
        <w:jc w:val="left"/>
        <w:rPr/>
      </w:pPr>
      <w:r w:rsidDel="00000000" w:rsidR="00000000" w:rsidRPr="00000000">
        <w:rPr>
          <w:rtl w:val="0"/>
        </w:rPr>
      </w:r>
    </w:p>
    <w:p w:rsidR="00000000" w:rsidDel="00000000" w:rsidP="00000000" w:rsidRDefault="00000000" w:rsidRPr="00000000" w14:paraId="0000030E">
      <w:pPr>
        <w:pStyle w:val="Heading2"/>
        <w:keepNext w:val="0"/>
        <w:keepLines w:val="0"/>
        <w:spacing w:after="80" w:lineRule="auto"/>
        <w:rPr>
          <w:b w:val="1"/>
          <w:bCs w:val="1"/>
          <w:sz w:val="34"/>
          <w:szCs w:val="34"/>
        </w:rPr>
      </w:pPr>
      <w:bookmarkStart w:colFirst="0" w:colLast="0" w:name="_kuk8opg6wuvk" w:id="76"/>
      <w:bookmarkEnd w:id="76"/>
      <w:r w:rsidDel="00000000" w:rsidR="00000000" w:rsidRPr="00000000">
        <w:rPr>
          <w:b w:val="1"/>
          <w:bCs w:val="1"/>
          <w:sz w:val="34"/>
          <w:szCs w:val="34"/>
          <w:rtl w:val="0"/>
        </w:rPr>
        <w:t xml:space="preserve">6. Rappel physique</w:t>
      </w:r>
    </w:p>
    <w:p w:rsidR="00000000" w:rsidDel="00000000" w:rsidP="00000000" w:rsidRDefault="00000000" w:rsidRPr="00000000" w14:paraId="0000030F">
      <w:pPr>
        <w:spacing w:after="240" w:before="240" w:lineRule="auto"/>
        <w:jc w:val="left"/>
        <w:rPr/>
      </w:pPr>
      <w:r w:rsidDel="00000000" w:rsidR="00000000" w:rsidRPr="00000000">
        <w:rPr>
          <w:rtl w:val="0"/>
        </w:rPr>
        <w:t xml:space="preserve">Pendant la conduction du MOSFET : </w:t>
      </w:r>
    </w:p>
    <w:p w:rsidR="00000000" w:rsidDel="00000000" w:rsidP="00000000" w:rsidRDefault="00000000" w:rsidRPr="00000000" w14:paraId="00000310">
      <w:pPr>
        <w:spacing w:after="240" w:before="240" w:lineRule="auto"/>
        <w:jc w:val="center"/>
        <w:rPr/>
      </w:pPr>
      <w:r w:rsidDel="00000000" w:rsidR="00000000" w:rsidRPr="00000000">
        <w:rPr/>
        <w:drawing>
          <wp:inline distB="114300" distT="114300" distL="114300" distR="114300">
            <wp:extent cx="949162" cy="548223"/>
            <wp:effectExtent b="0" l="0" r="0" t="0"/>
            <wp:docPr id="87" name="image86.png"/>
            <a:graphic>
              <a:graphicData uri="http://schemas.openxmlformats.org/drawingml/2006/picture">
                <pic:pic>
                  <pic:nvPicPr>
                    <pic:cNvPr id="0" name="image86.png"/>
                    <pic:cNvPicPr preferRelativeResize="0"/>
                  </pic:nvPicPr>
                  <pic:blipFill>
                    <a:blip r:embed="rId104"/>
                    <a:srcRect b="0" l="0" r="0" t="0"/>
                    <a:stretch>
                      <a:fillRect/>
                    </a:stretch>
                  </pic:blipFill>
                  <pic:spPr>
                    <a:xfrm>
                      <a:off x="0" y="0"/>
                      <a:ext cx="949162" cy="548223"/>
                    </a:xfrm>
                    <a:prstGeom prst="rect"/>
                    <a:ln/>
                  </pic:spPr>
                </pic:pic>
              </a:graphicData>
            </a:graphic>
          </wp:inline>
        </w:drawing>
      </w:r>
      <w:r w:rsidDel="00000000" w:rsidR="00000000" w:rsidRPr="00000000">
        <w:rPr>
          <w:rtl w:val="0"/>
        </w:rPr>
      </w:r>
    </w:p>
    <w:p w:rsidR="00000000" w:rsidDel="00000000" w:rsidP="00000000" w:rsidRDefault="00000000" w:rsidRPr="00000000" w14:paraId="00000311">
      <w:pPr>
        <w:spacing w:after="240" w:before="240" w:lineRule="auto"/>
        <w:jc w:val="left"/>
        <w:rPr/>
      </w:pPr>
      <w:r w:rsidDel="00000000" w:rsidR="00000000" w:rsidRPr="00000000">
        <w:rPr>
          <w:rtl w:val="0"/>
        </w:rPr>
        <w:t xml:space="preserve">Si le noyau sature, l’inductance magnétisante effective diminue : </w:t>
      </w:r>
    </w:p>
    <w:p w:rsidR="00000000" w:rsidDel="00000000" w:rsidP="00000000" w:rsidRDefault="00000000" w:rsidRPr="00000000" w14:paraId="00000312">
      <w:pPr>
        <w:spacing w:after="240" w:before="240" w:lineRule="auto"/>
        <w:jc w:val="center"/>
        <w:rPr/>
      </w:pPr>
      <w:r w:rsidDel="00000000" w:rsidR="00000000" w:rsidRPr="00000000">
        <w:rPr/>
        <w:drawing>
          <wp:inline distB="114300" distT="114300" distL="114300" distR="114300">
            <wp:extent cx="638175" cy="400050"/>
            <wp:effectExtent b="0" l="0" r="0" t="0"/>
            <wp:docPr id="35" name="image39.png"/>
            <a:graphic>
              <a:graphicData uri="http://schemas.openxmlformats.org/drawingml/2006/picture">
                <pic:pic>
                  <pic:nvPicPr>
                    <pic:cNvPr id="0" name="image39.png"/>
                    <pic:cNvPicPr preferRelativeResize="0"/>
                  </pic:nvPicPr>
                  <pic:blipFill>
                    <a:blip r:embed="rId105"/>
                    <a:srcRect b="0" l="0" r="0" t="0"/>
                    <a:stretch>
                      <a:fillRect/>
                    </a:stretch>
                  </pic:blipFill>
                  <pic:spPr>
                    <a:xfrm>
                      <a:off x="0" y="0"/>
                      <a:ext cx="638175" cy="400050"/>
                    </a:xfrm>
                    <a:prstGeom prst="rect"/>
                    <a:ln/>
                  </pic:spPr>
                </pic:pic>
              </a:graphicData>
            </a:graphic>
          </wp:inline>
        </w:drawing>
      </w:r>
      <w:r w:rsidDel="00000000" w:rsidR="00000000" w:rsidRPr="00000000">
        <w:rPr>
          <w:rtl w:val="0"/>
        </w:rPr>
      </w:r>
    </w:p>
    <w:p w:rsidR="00000000" w:rsidDel="00000000" w:rsidP="00000000" w:rsidRDefault="00000000" w:rsidRPr="00000000" w14:paraId="00000313">
      <w:pPr>
        <w:spacing w:after="240" w:before="240" w:lineRule="auto"/>
        <w:jc w:val="left"/>
        <w:rPr/>
      </w:pPr>
      <w:r w:rsidDel="00000000" w:rsidR="00000000" w:rsidRPr="00000000">
        <w:rPr>
          <w:rtl w:val="0"/>
        </w:rPr>
        <w:t xml:space="preserve">Donc : </w:t>
      </w:r>
    </w:p>
    <w:p w:rsidR="00000000" w:rsidDel="00000000" w:rsidP="00000000" w:rsidRDefault="00000000" w:rsidRPr="00000000" w14:paraId="00000314">
      <w:pPr>
        <w:spacing w:after="240" w:before="240" w:lineRule="auto"/>
        <w:jc w:val="center"/>
        <w:rPr/>
      </w:pPr>
      <w:r w:rsidDel="00000000" w:rsidR="00000000" w:rsidRPr="00000000">
        <w:rPr/>
        <w:drawing>
          <wp:inline distB="114300" distT="114300" distL="114300" distR="114300">
            <wp:extent cx="523875" cy="590550"/>
            <wp:effectExtent b="0" l="0" r="0" t="0"/>
            <wp:docPr id="68" name="image69.png"/>
            <a:graphic>
              <a:graphicData uri="http://schemas.openxmlformats.org/drawingml/2006/picture">
                <pic:pic>
                  <pic:nvPicPr>
                    <pic:cNvPr id="0" name="image69.png"/>
                    <pic:cNvPicPr preferRelativeResize="0"/>
                  </pic:nvPicPr>
                  <pic:blipFill>
                    <a:blip r:embed="rId106"/>
                    <a:srcRect b="0" l="0" r="0" t="0"/>
                    <a:stretch>
                      <a:fillRect/>
                    </a:stretch>
                  </pic:blipFill>
                  <pic:spPr>
                    <a:xfrm>
                      <a:off x="0" y="0"/>
                      <a:ext cx="523875" cy="590550"/>
                    </a:xfrm>
                    <a:prstGeom prst="rect"/>
                    <a:ln/>
                  </pic:spPr>
                </pic:pic>
              </a:graphicData>
            </a:graphic>
          </wp:inline>
        </w:drawing>
      </w:r>
      <w:r w:rsidDel="00000000" w:rsidR="00000000" w:rsidRPr="00000000">
        <w:rPr>
          <w:rtl w:val="0"/>
        </w:rPr>
      </w:r>
    </w:p>
    <w:p w:rsidR="00000000" w:rsidDel="00000000" w:rsidP="00000000" w:rsidRDefault="00000000" w:rsidRPr="00000000" w14:paraId="00000315">
      <w:pPr>
        <w:spacing w:after="240" w:before="240" w:lineRule="auto"/>
        <w:rPr/>
      </w:pPr>
      <w:r w:rsidDel="00000000" w:rsidR="00000000" w:rsidRPr="00000000">
        <w:rPr>
          <w:rtl w:val="0"/>
        </w:rPr>
        <w:t xml:space="preserve">Le courant primaire augmente alors beaucoup plus vite.</w:t>
      </w:r>
    </w:p>
    <w:p w:rsidR="00000000" w:rsidDel="00000000" w:rsidP="00000000" w:rsidRDefault="00000000" w:rsidRPr="00000000" w14:paraId="00000316">
      <w:pPr>
        <w:spacing w:after="240" w:before="240" w:lineRule="auto"/>
        <w:rPr/>
      </w:pPr>
      <w:r w:rsidDel="00000000" w:rsidR="00000000" w:rsidRPr="00000000">
        <w:rPr>
          <w:rtl w:val="0"/>
        </w:rPr>
        <w:t xml:space="preserve">C’est le principal symptôme observable de la saturation.</w:t>
      </w:r>
    </w:p>
    <w:p w:rsidR="00000000" w:rsidDel="00000000" w:rsidP="00000000" w:rsidRDefault="00000000" w:rsidRPr="00000000" w14:paraId="00000317">
      <w:pPr>
        <w:spacing w:after="240" w:before="240" w:lineRule="auto"/>
        <w:jc w:val="left"/>
        <w:rPr/>
      </w:pPr>
      <w:r w:rsidDel="00000000" w:rsidR="00000000" w:rsidRPr="00000000">
        <w:rPr>
          <w:rtl w:val="0"/>
        </w:rPr>
      </w:r>
    </w:p>
    <w:p w:rsidR="00000000" w:rsidDel="00000000" w:rsidP="00000000" w:rsidRDefault="00000000" w:rsidRPr="00000000" w14:paraId="00000318">
      <w:pPr>
        <w:pStyle w:val="Heading2"/>
        <w:keepNext w:val="0"/>
        <w:keepLines w:val="0"/>
        <w:spacing w:after="80" w:lineRule="auto"/>
        <w:rPr>
          <w:b w:val="1"/>
          <w:bCs w:val="1"/>
          <w:sz w:val="34"/>
          <w:szCs w:val="34"/>
        </w:rPr>
      </w:pPr>
      <w:bookmarkStart w:colFirst="0" w:colLast="0" w:name="_997ko0x7qnju" w:id="77"/>
      <w:bookmarkEnd w:id="77"/>
      <w:r w:rsidDel="00000000" w:rsidR="00000000" w:rsidRPr="00000000">
        <w:rPr>
          <w:b w:val="1"/>
          <w:bCs w:val="1"/>
          <w:sz w:val="34"/>
          <w:szCs w:val="34"/>
          <w:rtl w:val="0"/>
        </w:rPr>
        <w:t xml:space="preserve">7. Interprétation attendue</w:t>
      </w:r>
    </w:p>
    <w:p w:rsidR="00000000" w:rsidDel="00000000" w:rsidP="00000000" w:rsidRDefault="00000000" w:rsidRPr="00000000" w14:paraId="00000319">
      <w:pPr>
        <w:spacing w:after="240" w:before="240" w:lineRule="auto"/>
        <w:rPr/>
      </w:pPr>
      <w:r w:rsidDel="00000000" w:rsidR="00000000" w:rsidRPr="00000000">
        <w:rPr>
          <w:rtl w:val="0"/>
        </w:rPr>
        <w:t xml:space="preserve">Lorsque Lm​ diminue fortement :</w:t>
      </w:r>
    </w:p>
    <w:p w:rsidR="00000000" w:rsidDel="00000000" w:rsidP="00000000" w:rsidRDefault="00000000" w:rsidRPr="00000000" w14:paraId="0000031A">
      <w:pPr>
        <w:numPr>
          <w:ilvl w:val="0"/>
          <w:numId w:val="4"/>
        </w:numPr>
        <w:spacing w:after="0" w:afterAutospacing="0" w:before="240" w:lineRule="auto"/>
        <w:ind w:left="720" w:hanging="360"/>
      </w:pPr>
      <w:r w:rsidDel="00000000" w:rsidR="00000000" w:rsidRPr="00000000">
        <w:rPr>
          <w:rtl w:val="0"/>
        </w:rPr>
        <w:t xml:space="preserve">le courant primaire monte plus rapidement ;</w:t>
      </w:r>
    </w:p>
    <w:p w:rsidR="00000000" w:rsidDel="00000000" w:rsidP="00000000" w:rsidRDefault="00000000" w:rsidRPr="00000000" w14:paraId="0000031B">
      <w:pPr>
        <w:numPr>
          <w:ilvl w:val="0"/>
          <w:numId w:val="4"/>
        </w:numPr>
        <w:spacing w:after="0" w:afterAutospacing="0" w:before="0" w:beforeAutospacing="0" w:lineRule="auto"/>
        <w:ind w:left="720" w:hanging="360"/>
      </w:pPr>
      <w:r w:rsidDel="00000000" w:rsidR="00000000" w:rsidRPr="00000000">
        <w:rPr>
          <w:rtl w:val="0"/>
        </w:rPr>
        <w:t xml:space="preserve">le courant de crête augmente ;</w:t>
      </w:r>
    </w:p>
    <w:p w:rsidR="00000000" w:rsidDel="00000000" w:rsidP="00000000" w:rsidRDefault="00000000" w:rsidRPr="00000000" w14:paraId="0000031C">
      <w:pPr>
        <w:numPr>
          <w:ilvl w:val="0"/>
          <w:numId w:val="4"/>
        </w:numPr>
        <w:spacing w:after="0" w:afterAutospacing="0" w:before="0" w:beforeAutospacing="0" w:lineRule="auto"/>
        <w:ind w:left="720" w:hanging="360"/>
      </w:pPr>
      <w:r w:rsidDel="00000000" w:rsidR="00000000" w:rsidRPr="00000000">
        <w:rPr>
          <w:rtl w:val="0"/>
        </w:rPr>
        <w:t xml:space="preserve">les pertes cuivre augmentent ;</w:t>
      </w:r>
    </w:p>
    <w:p w:rsidR="00000000" w:rsidDel="00000000" w:rsidP="00000000" w:rsidRDefault="00000000" w:rsidRPr="00000000" w14:paraId="0000031D">
      <w:pPr>
        <w:numPr>
          <w:ilvl w:val="0"/>
          <w:numId w:val="4"/>
        </w:numPr>
        <w:spacing w:after="0" w:afterAutospacing="0" w:before="0" w:beforeAutospacing="0" w:lineRule="auto"/>
        <w:ind w:left="720" w:hanging="360"/>
      </w:pPr>
      <w:r w:rsidDel="00000000" w:rsidR="00000000" w:rsidRPr="00000000">
        <w:rPr>
          <w:rtl w:val="0"/>
        </w:rPr>
        <w:t xml:space="preserve">les contraintes sur le MOSFET augmentent ;</w:t>
      </w:r>
    </w:p>
    <w:p w:rsidR="00000000" w:rsidDel="00000000" w:rsidP="00000000" w:rsidRDefault="00000000" w:rsidRPr="00000000" w14:paraId="0000031E">
      <w:pPr>
        <w:numPr>
          <w:ilvl w:val="0"/>
          <w:numId w:val="4"/>
        </w:numPr>
        <w:spacing w:after="0" w:afterAutospacing="0" w:before="0" w:beforeAutospacing="0" w:lineRule="auto"/>
        <w:ind w:left="720" w:hanging="360"/>
      </w:pPr>
      <w:r w:rsidDel="00000000" w:rsidR="00000000" w:rsidRPr="00000000">
        <w:rPr>
          <w:rtl w:val="0"/>
        </w:rPr>
        <w:t xml:space="preserve">le risque de dépassement de courant devient plus important ;</w:t>
      </w:r>
    </w:p>
    <w:p w:rsidR="00000000" w:rsidDel="00000000" w:rsidP="00000000" w:rsidRDefault="00000000" w:rsidRPr="00000000" w14:paraId="0000031F">
      <w:pPr>
        <w:numPr>
          <w:ilvl w:val="0"/>
          <w:numId w:val="4"/>
        </w:numPr>
        <w:spacing w:after="240" w:before="0" w:beforeAutospacing="0" w:lineRule="auto"/>
        <w:ind w:left="720" w:hanging="360"/>
      </w:pPr>
      <w:r w:rsidDel="00000000" w:rsidR="00000000" w:rsidRPr="00000000">
        <w:rPr>
          <w:rtl w:val="0"/>
        </w:rPr>
        <w:t xml:space="preserve">le convertisseur peut devenir instable ou entrer en protection.</w:t>
      </w:r>
    </w:p>
    <w:p w:rsidR="00000000" w:rsidDel="00000000" w:rsidP="00000000" w:rsidRDefault="00000000" w:rsidRPr="00000000" w14:paraId="00000320">
      <w:pPr>
        <w:spacing w:after="240" w:before="240" w:lineRule="auto"/>
        <w:rPr/>
      </w:pPr>
      <w:r w:rsidDel="00000000" w:rsidR="00000000" w:rsidRPr="00000000">
        <w:rPr>
          <w:rtl w:val="0"/>
        </w:rPr>
      </w:r>
    </w:p>
    <w:p w:rsidR="00000000" w:rsidDel="00000000" w:rsidP="00000000" w:rsidRDefault="00000000" w:rsidRPr="00000000" w14:paraId="00000321">
      <w:pPr>
        <w:spacing w:after="240" w:before="240" w:lineRule="auto"/>
        <w:rPr/>
      </w:pPr>
      <w:r w:rsidDel="00000000" w:rsidR="00000000" w:rsidRPr="00000000">
        <w:rPr>
          <w:b w:val="1"/>
          <w:bCs w:val="1"/>
          <w:sz w:val="34"/>
          <w:szCs w:val="34"/>
          <w:rtl w:val="0"/>
        </w:rPr>
        <w:t xml:space="preserve">8. Conséquences de la saturation </w:t>
      </w:r>
      <w:r w:rsidDel="00000000" w:rsidR="00000000" w:rsidRPr="00000000">
        <w:rPr>
          <w:rtl w:val="0"/>
        </w:rPr>
      </w:r>
    </w:p>
    <w:p w:rsidR="00000000" w:rsidDel="00000000" w:rsidP="00000000" w:rsidRDefault="00000000" w:rsidRPr="00000000" w14:paraId="00000322">
      <w:pPr>
        <w:spacing w:after="240" w:before="240" w:lineRule="auto"/>
        <w:jc w:val="center"/>
        <w:rPr/>
      </w:pPr>
      <w:r w:rsidDel="00000000" w:rsidR="00000000" w:rsidRPr="00000000">
        <w:rPr/>
        <w:drawing>
          <wp:inline distB="114300" distT="114300" distL="114300" distR="114300">
            <wp:extent cx="4499321" cy="2803189"/>
            <wp:effectExtent b="0" l="0" r="0" t="0"/>
            <wp:docPr id="24" name="image27.png"/>
            <a:graphic>
              <a:graphicData uri="http://schemas.openxmlformats.org/drawingml/2006/picture">
                <pic:pic>
                  <pic:nvPicPr>
                    <pic:cNvPr id="0" name="image27.png"/>
                    <pic:cNvPicPr preferRelativeResize="0"/>
                  </pic:nvPicPr>
                  <pic:blipFill>
                    <a:blip r:embed="rId107"/>
                    <a:srcRect b="0" l="0" r="0" t="0"/>
                    <a:stretch>
                      <a:fillRect/>
                    </a:stretch>
                  </pic:blipFill>
                  <pic:spPr>
                    <a:xfrm>
                      <a:off x="0" y="0"/>
                      <a:ext cx="4499321" cy="2803189"/>
                    </a:xfrm>
                    <a:prstGeom prst="rect"/>
                    <a:ln/>
                  </pic:spPr>
                </pic:pic>
              </a:graphicData>
            </a:graphic>
          </wp:inline>
        </w:drawing>
      </w:r>
      <w:r w:rsidDel="00000000" w:rsidR="00000000" w:rsidRPr="00000000">
        <w:rPr>
          <w:rtl w:val="0"/>
        </w:rPr>
      </w:r>
    </w:p>
    <w:p w:rsidR="00000000" w:rsidDel="00000000" w:rsidP="00000000" w:rsidRDefault="00000000" w:rsidRPr="00000000" w14:paraId="00000323">
      <w:pPr>
        <w:spacing w:after="240" w:before="240" w:lineRule="auto"/>
        <w:jc w:val="left"/>
        <w:rPr/>
      </w:pPr>
      <w:r w:rsidDel="00000000" w:rsidR="00000000" w:rsidRPr="00000000">
        <w:rPr>
          <w:rtl w:val="0"/>
        </w:rPr>
      </w:r>
    </w:p>
    <w:p w:rsidR="00000000" w:rsidDel="00000000" w:rsidP="00000000" w:rsidRDefault="00000000" w:rsidRPr="00000000" w14:paraId="00000324">
      <w:pPr>
        <w:spacing w:after="240" w:before="240" w:lineRule="auto"/>
        <w:jc w:val="left"/>
        <w:rPr/>
      </w:pPr>
      <w:r w:rsidDel="00000000" w:rsidR="00000000" w:rsidRPr="00000000">
        <w:rPr>
          <w:b w:val="1"/>
          <w:bCs w:val="1"/>
          <w:sz w:val="34"/>
          <w:szCs w:val="34"/>
          <w:rtl w:val="0"/>
        </w:rPr>
        <w:t xml:space="preserve">9. Comment éviter la saturation ? </w:t>
      </w:r>
      <w:r w:rsidDel="00000000" w:rsidR="00000000" w:rsidRPr="00000000">
        <w:rPr>
          <w:rtl w:val="0"/>
        </w:rPr>
      </w:r>
    </w:p>
    <w:p w:rsidR="00000000" w:rsidDel="00000000" w:rsidP="00000000" w:rsidRDefault="00000000" w:rsidRPr="00000000" w14:paraId="00000325">
      <w:pPr>
        <w:spacing w:after="240" w:before="240" w:lineRule="auto"/>
        <w:rPr/>
      </w:pPr>
      <w:r w:rsidDel="00000000" w:rsidR="00000000" w:rsidRPr="00000000">
        <w:rPr>
          <w:rtl w:val="0"/>
        </w:rPr>
        <w:t xml:space="preserve">La saturation peut être évitée par un bon dimensionnement du transformateur.</w:t>
      </w:r>
    </w:p>
    <w:p w:rsidR="00000000" w:rsidDel="00000000" w:rsidP="00000000" w:rsidRDefault="00000000" w:rsidRPr="00000000" w14:paraId="00000326">
      <w:pPr>
        <w:spacing w:after="240" w:before="240" w:lineRule="auto"/>
        <w:rPr/>
      </w:pPr>
      <w:r w:rsidDel="00000000" w:rsidR="00000000" w:rsidRPr="00000000">
        <w:rPr>
          <w:rtl w:val="0"/>
        </w:rPr>
        <w:t xml:space="preserve">Le concepteur peut agir sur :</w:t>
      </w:r>
    </w:p>
    <w:p w:rsidR="00000000" w:rsidDel="00000000" w:rsidP="00000000" w:rsidRDefault="00000000" w:rsidRPr="00000000" w14:paraId="00000327">
      <w:pPr>
        <w:spacing w:after="240" w:before="240" w:lineRule="auto"/>
        <w:jc w:val="left"/>
        <w:rPr/>
      </w:pPr>
      <w:r w:rsidDel="00000000" w:rsidR="00000000" w:rsidRPr="00000000">
        <w:rPr/>
        <w:drawing>
          <wp:inline distB="114300" distT="114300" distL="114300" distR="114300">
            <wp:extent cx="5731200" cy="3492500"/>
            <wp:effectExtent b="0" l="0" r="0" t="0"/>
            <wp:docPr id="71" name="image78.png"/>
            <a:graphic>
              <a:graphicData uri="http://schemas.openxmlformats.org/drawingml/2006/picture">
                <pic:pic>
                  <pic:nvPicPr>
                    <pic:cNvPr id="0" name="image78.png"/>
                    <pic:cNvPicPr preferRelativeResize="0"/>
                  </pic:nvPicPr>
                  <pic:blipFill>
                    <a:blip r:embed="rId108"/>
                    <a:srcRect b="0" l="0" r="0" t="0"/>
                    <a:stretch>
                      <a:fillRect/>
                    </a:stretch>
                  </pic:blipFill>
                  <pic:spPr>
                    <a:xfrm>
                      <a:off x="0" y="0"/>
                      <a:ext cx="5731200" cy="3492500"/>
                    </a:xfrm>
                    <a:prstGeom prst="rect"/>
                    <a:ln/>
                  </pic:spPr>
                </pic:pic>
              </a:graphicData>
            </a:graphic>
          </wp:inline>
        </w:drawing>
      </w:r>
      <w:r w:rsidDel="00000000" w:rsidR="00000000" w:rsidRPr="00000000">
        <w:rPr>
          <w:rtl w:val="0"/>
        </w:rPr>
      </w:r>
    </w:p>
    <w:p w:rsidR="00000000" w:rsidDel="00000000" w:rsidP="00000000" w:rsidRDefault="00000000" w:rsidRPr="00000000" w14:paraId="00000328">
      <w:pPr>
        <w:spacing w:after="240" w:before="240" w:lineRule="auto"/>
        <w:rPr/>
      </w:pPr>
      <w:r w:rsidDel="00000000" w:rsidR="00000000" w:rsidRPr="00000000">
        <w:rPr>
          <w:rtl w:val="0"/>
        </w:rPr>
        <w:t xml:space="preserve">Cette expression montre que le flux augmente lorsque :</w:t>
      </w:r>
    </w:p>
    <w:p w:rsidR="00000000" w:rsidDel="00000000" w:rsidP="00000000" w:rsidRDefault="00000000" w:rsidRPr="00000000" w14:paraId="00000329">
      <w:pPr>
        <w:numPr>
          <w:ilvl w:val="0"/>
          <w:numId w:val="27"/>
        </w:numPr>
        <w:spacing w:after="0" w:afterAutospacing="0" w:before="240" w:lineRule="auto"/>
        <w:ind w:left="720" w:hanging="360"/>
      </w:pPr>
      <w:r w:rsidDel="00000000" w:rsidR="00000000" w:rsidRPr="00000000">
        <w:rPr>
          <w:rtl w:val="0"/>
        </w:rPr>
        <w:t xml:space="preserve">Vin​ augmente ;</w:t>
      </w:r>
    </w:p>
    <w:p w:rsidR="00000000" w:rsidDel="00000000" w:rsidP="00000000" w:rsidRDefault="00000000" w:rsidRPr="00000000" w14:paraId="0000032A">
      <w:pPr>
        <w:numPr>
          <w:ilvl w:val="0"/>
          <w:numId w:val="27"/>
        </w:numPr>
        <w:spacing w:after="0" w:afterAutospacing="0" w:before="0" w:beforeAutospacing="0" w:lineRule="auto"/>
        <w:ind w:left="720" w:hanging="360"/>
      </w:pPr>
      <w:r w:rsidDel="00000000" w:rsidR="00000000" w:rsidRPr="00000000">
        <w:rPr>
          <w:rtl w:val="0"/>
        </w:rPr>
        <w:t xml:space="preserve">D augmente ;</w:t>
      </w:r>
    </w:p>
    <w:p w:rsidR="00000000" w:rsidDel="00000000" w:rsidP="00000000" w:rsidRDefault="00000000" w:rsidRPr="00000000" w14:paraId="0000032B">
      <w:pPr>
        <w:numPr>
          <w:ilvl w:val="0"/>
          <w:numId w:val="27"/>
        </w:numPr>
        <w:spacing w:after="0" w:afterAutospacing="0" w:before="0" w:beforeAutospacing="0" w:lineRule="auto"/>
        <w:ind w:left="720" w:hanging="360"/>
      </w:pPr>
      <w:r w:rsidDel="00000000" w:rsidR="00000000" w:rsidRPr="00000000">
        <w:rPr>
          <w:rtl w:val="0"/>
        </w:rPr>
        <w:t xml:space="preserve">Np​ diminue ;</w:t>
      </w:r>
    </w:p>
    <w:p w:rsidR="00000000" w:rsidDel="00000000" w:rsidP="00000000" w:rsidRDefault="00000000" w:rsidRPr="00000000" w14:paraId="0000032C">
      <w:pPr>
        <w:numPr>
          <w:ilvl w:val="0"/>
          <w:numId w:val="27"/>
        </w:numPr>
        <w:spacing w:after="0" w:afterAutospacing="0" w:before="0" w:beforeAutospacing="0" w:lineRule="auto"/>
        <w:ind w:left="720" w:hanging="360"/>
      </w:pPr>
      <w:r w:rsidDel="00000000" w:rsidR="00000000" w:rsidRPr="00000000">
        <w:rPr>
          <w:rtl w:val="0"/>
        </w:rPr>
        <w:t xml:space="preserve">Ae​ diminue ;</w:t>
      </w:r>
    </w:p>
    <w:p w:rsidR="00000000" w:rsidDel="00000000" w:rsidP="00000000" w:rsidRDefault="00000000" w:rsidRPr="00000000" w14:paraId="0000032D">
      <w:pPr>
        <w:numPr>
          <w:ilvl w:val="0"/>
          <w:numId w:val="27"/>
        </w:numPr>
        <w:spacing w:after="240" w:before="0" w:beforeAutospacing="0" w:lineRule="auto"/>
        <w:ind w:left="720" w:hanging="360"/>
      </w:pPr>
      <w:r w:rsidDel="00000000" w:rsidR="00000000" w:rsidRPr="00000000">
        <w:rPr>
          <w:rtl w:val="0"/>
        </w:rPr>
        <w:t xml:space="preserve">fs​ diminue.</w:t>
      </w:r>
    </w:p>
    <w:p w:rsidR="00000000" w:rsidDel="00000000" w:rsidP="00000000" w:rsidRDefault="00000000" w:rsidRPr="00000000" w14:paraId="0000032E">
      <w:pPr>
        <w:spacing w:after="240" w:before="240" w:lineRule="auto"/>
        <w:rPr>
          <w:b w:val="1"/>
          <w:bCs w:val="1"/>
          <w:sz w:val="34"/>
          <w:szCs w:val="34"/>
        </w:rPr>
      </w:pPr>
      <w:r w:rsidDel="00000000" w:rsidR="00000000" w:rsidRPr="00000000">
        <w:br w:type="page"/>
      </w:r>
      <w:r w:rsidDel="00000000" w:rsidR="00000000" w:rsidRPr="00000000">
        <w:rPr>
          <w:rtl w:val="0"/>
        </w:rPr>
      </w:r>
    </w:p>
    <w:p w:rsidR="00000000" w:rsidDel="00000000" w:rsidP="00000000" w:rsidRDefault="00000000" w:rsidRPr="00000000" w14:paraId="0000032F">
      <w:pPr>
        <w:spacing w:after="240" w:before="240" w:lineRule="auto"/>
        <w:rPr/>
      </w:pPr>
      <w:r w:rsidDel="00000000" w:rsidR="00000000" w:rsidRPr="00000000">
        <w:rPr>
          <w:b w:val="1"/>
          <w:bCs w:val="1"/>
          <w:sz w:val="34"/>
          <w:szCs w:val="34"/>
          <w:rtl w:val="0"/>
        </w:rPr>
        <w:t xml:space="preserve">10. Ce que l’étudiant doit retenir </w:t>
      </w:r>
      <w:r w:rsidDel="00000000" w:rsidR="00000000" w:rsidRPr="00000000">
        <w:rPr>
          <w:rtl w:val="0"/>
        </w:rPr>
      </w:r>
    </w:p>
    <w:p w:rsidR="00000000" w:rsidDel="00000000" w:rsidP="00000000" w:rsidRDefault="00000000" w:rsidRPr="00000000" w14:paraId="00000330">
      <w:pPr>
        <w:spacing w:after="240" w:before="240" w:lineRule="auto"/>
        <w:jc w:val="left"/>
        <w:rPr/>
      </w:pPr>
      <w:r w:rsidDel="00000000" w:rsidR="00000000" w:rsidRPr="00000000">
        <w:rPr/>
        <w:drawing>
          <wp:inline distB="114300" distT="114300" distL="114300" distR="114300">
            <wp:extent cx="5731200" cy="2628900"/>
            <wp:effectExtent b="0" l="0" r="0" t="0"/>
            <wp:docPr id="80" name="image79.png"/>
            <a:graphic>
              <a:graphicData uri="http://schemas.openxmlformats.org/drawingml/2006/picture">
                <pic:pic>
                  <pic:nvPicPr>
                    <pic:cNvPr id="0" name="image79.png"/>
                    <pic:cNvPicPr preferRelativeResize="0"/>
                  </pic:nvPicPr>
                  <pic:blipFill>
                    <a:blip r:embed="rId109"/>
                    <a:srcRect b="0" l="0" r="0" t="0"/>
                    <a:stretch>
                      <a:fillRect/>
                    </a:stretch>
                  </pic:blipFill>
                  <pic:spPr>
                    <a:xfrm>
                      <a:off x="0" y="0"/>
                      <a:ext cx="5731200"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331">
      <w:pPr>
        <w:spacing w:after="240" w:before="240" w:lineRule="auto"/>
        <w:jc w:val="left"/>
        <w:rPr/>
      </w:pPr>
      <w:r w:rsidDel="00000000" w:rsidR="00000000" w:rsidRPr="00000000">
        <w:rPr>
          <w:rtl w:val="0"/>
        </w:rPr>
      </w:r>
    </w:p>
    <w:p w:rsidR="00000000" w:rsidDel="00000000" w:rsidP="00000000" w:rsidRDefault="00000000" w:rsidRPr="00000000" w14:paraId="00000332">
      <w:pPr>
        <w:spacing w:after="240" w:before="240" w:lineRule="auto"/>
        <w:jc w:val="left"/>
        <w:rPr/>
      </w:pPr>
      <w:r w:rsidDel="00000000" w:rsidR="00000000" w:rsidRPr="00000000">
        <w:rPr>
          <w:b w:val="1"/>
          <w:bCs w:val="1"/>
          <w:sz w:val="34"/>
          <w:szCs w:val="34"/>
          <w:rtl w:val="0"/>
        </w:rPr>
        <w:t xml:space="preserve">11. Conclusion </w:t>
      </w:r>
      <w:r w:rsidDel="00000000" w:rsidR="00000000" w:rsidRPr="00000000">
        <w:rPr>
          <w:rtl w:val="0"/>
        </w:rPr>
      </w:r>
    </w:p>
    <w:p w:rsidR="00000000" w:rsidDel="00000000" w:rsidP="00000000" w:rsidRDefault="00000000" w:rsidRPr="00000000" w14:paraId="00000333">
      <w:pPr>
        <w:spacing w:after="240" w:before="240" w:lineRule="auto"/>
        <w:rPr/>
      </w:pPr>
      <w:r w:rsidDel="00000000" w:rsidR="00000000" w:rsidRPr="00000000">
        <w:rPr>
          <w:rtl w:val="0"/>
        </w:rPr>
        <w:t xml:space="preserve">SIM05 montre que la saturation du transformateur est un phénomène critique dans un convertisseur Flyback.</w:t>
      </w:r>
    </w:p>
    <w:p w:rsidR="00000000" w:rsidDel="00000000" w:rsidP="00000000" w:rsidRDefault="00000000" w:rsidRPr="00000000" w14:paraId="00000334">
      <w:pPr>
        <w:spacing w:after="240" w:before="240" w:lineRule="auto"/>
        <w:rPr/>
      </w:pPr>
      <w:r w:rsidDel="00000000" w:rsidR="00000000" w:rsidRPr="00000000">
        <w:rPr>
          <w:rtl w:val="0"/>
        </w:rPr>
        <w:t xml:space="preserve">Elle se traduit principalement par une augmentation brutale du courant primaire due à la chute de l’inductance magnétisante effective.</w:t>
      </w:r>
    </w:p>
    <w:p w:rsidR="00000000" w:rsidDel="00000000" w:rsidP="00000000" w:rsidRDefault="00000000" w:rsidRPr="00000000" w14:paraId="00000335">
      <w:pPr>
        <w:spacing w:after="240" w:before="240" w:lineRule="auto"/>
        <w:rPr/>
      </w:pPr>
      <w:r w:rsidDel="00000000" w:rsidR="00000000" w:rsidRPr="00000000">
        <w:rPr>
          <w:rtl w:val="0"/>
        </w:rPr>
        <w:t xml:space="preserve">Cette simulation permet de relier directement les notions magnétiques étudiées dans HeP100 aux contraintes électriques observées dans HeP200.</w:t>
      </w:r>
    </w:p>
    <w:p w:rsidR="00000000" w:rsidDel="00000000" w:rsidP="00000000" w:rsidRDefault="00000000" w:rsidRPr="00000000" w14:paraId="00000336">
      <w:pPr>
        <w:spacing w:after="240" w:before="240" w:lineRule="auto"/>
        <w:rPr/>
      </w:pPr>
      <w:r w:rsidDel="00000000" w:rsidR="00000000" w:rsidRPr="00000000">
        <w:rPr>
          <w:rtl w:val="0"/>
        </w:rPr>
        <w:t xml:space="preserve">Le message essentiel est que le transformateur ne doit jamais être considéré comme un composant idéal : son dimensionnement conditionne directement la sécurité, le rendement et la fiabilité du convertisseur.</w:t>
      </w:r>
    </w:p>
    <w:p w:rsidR="00000000" w:rsidDel="00000000" w:rsidP="00000000" w:rsidRDefault="00000000" w:rsidRPr="00000000" w14:paraId="00000337">
      <w:pPr>
        <w:spacing w:after="240" w:before="240" w:lineRule="auto"/>
        <w:jc w:val="left"/>
        <w:rPr/>
      </w:pPr>
      <w:r w:rsidDel="00000000" w:rsidR="00000000" w:rsidRPr="00000000">
        <w:rPr>
          <w:rtl w:val="0"/>
        </w:rPr>
      </w:r>
    </w:p>
    <w:p w:rsidR="00000000" w:rsidDel="00000000" w:rsidP="00000000" w:rsidRDefault="00000000" w:rsidRPr="00000000" w14:paraId="00000338">
      <w:pPr>
        <w:spacing w:after="240" w:before="240" w:lineRule="auto"/>
        <w:jc w:val="left"/>
        <w:rPr/>
      </w:pPr>
      <w:r w:rsidDel="00000000" w:rsidR="00000000" w:rsidRPr="00000000">
        <w:rPr>
          <w:rtl w:val="0"/>
        </w:rPr>
      </w:r>
    </w:p>
    <w:p w:rsidR="00000000" w:rsidDel="00000000" w:rsidP="00000000" w:rsidRDefault="00000000" w:rsidRPr="00000000" w14:paraId="00000339">
      <w:pPr>
        <w:spacing w:after="240" w:before="240" w:lineRule="auto"/>
        <w:jc w:val="left"/>
        <w:rPr/>
      </w:pPr>
      <w:r w:rsidDel="00000000" w:rsidR="00000000" w:rsidRPr="00000000">
        <w:rPr>
          <w:rtl w:val="0"/>
        </w:rPr>
      </w:r>
    </w:p>
    <w:p w:rsidR="00000000" w:rsidDel="00000000" w:rsidP="00000000" w:rsidRDefault="00000000" w:rsidRPr="00000000" w14:paraId="0000033A">
      <w:pPr>
        <w:spacing w:after="240" w:before="240" w:lineRule="auto"/>
        <w:jc w:val="left"/>
        <w:rPr/>
      </w:pPr>
      <w:r w:rsidDel="00000000" w:rsidR="00000000" w:rsidRPr="00000000">
        <w:rPr>
          <w:rtl w:val="0"/>
        </w:rPr>
      </w:r>
    </w:p>
    <w:p w:rsidR="00000000" w:rsidDel="00000000" w:rsidP="00000000" w:rsidRDefault="00000000" w:rsidRPr="00000000" w14:paraId="0000033B">
      <w:pPr>
        <w:spacing w:after="240" w:before="240" w:lineRule="auto"/>
        <w:jc w:val="left"/>
        <w:rPr/>
      </w:pPr>
      <w:r w:rsidDel="00000000" w:rsidR="00000000" w:rsidRPr="00000000">
        <w:rPr>
          <w:rtl w:val="0"/>
        </w:rPr>
      </w:r>
    </w:p>
    <w:p w:rsidR="00000000" w:rsidDel="00000000" w:rsidP="00000000" w:rsidRDefault="00000000" w:rsidRPr="00000000" w14:paraId="0000033C">
      <w:pPr>
        <w:spacing w:after="240" w:before="240" w:lineRule="auto"/>
        <w:jc w:val="left"/>
        <w:rPr/>
      </w:pPr>
      <w:r w:rsidDel="00000000" w:rsidR="00000000" w:rsidRPr="00000000">
        <w:rPr>
          <w:rtl w:val="0"/>
        </w:rPr>
      </w:r>
    </w:p>
    <w:p w:rsidR="00000000" w:rsidDel="00000000" w:rsidP="00000000" w:rsidRDefault="00000000" w:rsidRPr="00000000" w14:paraId="0000033D">
      <w:pPr>
        <w:spacing w:after="240" w:before="240" w:lineRule="auto"/>
        <w:jc w:val="left"/>
        <w:rPr/>
      </w:pPr>
      <w:r w:rsidDel="00000000" w:rsidR="00000000" w:rsidRPr="00000000">
        <w:rPr>
          <w:rtl w:val="0"/>
        </w:rPr>
      </w:r>
    </w:p>
    <w:p w:rsidR="00000000" w:rsidDel="00000000" w:rsidP="00000000" w:rsidRDefault="00000000" w:rsidRPr="00000000" w14:paraId="0000033E">
      <w:pPr>
        <w:spacing w:after="240" w:before="240" w:lineRule="auto"/>
        <w:jc w:val="left"/>
        <w:rPr/>
      </w:pPr>
      <w:r w:rsidDel="00000000" w:rsidR="00000000" w:rsidRPr="00000000">
        <w:rPr>
          <w:rtl w:val="0"/>
        </w:rPr>
      </w:r>
    </w:p>
    <w:p w:rsidR="00000000" w:rsidDel="00000000" w:rsidP="00000000" w:rsidRDefault="00000000" w:rsidRPr="00000000" w14:paraId="0000033F">
      <w:pPr>
        <w:spacing w:after="240" w:before="240" w:lineRule="auto"/>
        <w:rPr>
          <w:sz w:val="32"/>
          <w:szCs w:val="32"/>
        </w:rPr>
      </w:pPr>
      <w:r w:rsidDel="00000000" w:rsidR="00000000" w:rsidRPr="00000000">
        <w:rPr>
          <w:b w:val="1"/>
          <w:bCs w:val="1"/>
          <w:sz w:val="44"/>
          <w:szCs w:val="44"/>
          <w:rtl w:val="0"/>
        </w:rPr>
        <w:t xml:space="preserve">Conclusion générale</w:t>
      </w:r>
      <w:r w:rsidDel="00000000" w:rsidR="00000000" w:rsidRPr="00000000">
        <w:rPr>
          <w:rtl w:val="0"/>
        </w:rPr>
      </w:r>
    </w:p>
    <w:p w:rsidR="00000000" w:rsidDel="00000000" w:rsidP="00000000" w:rsidRDefault="00000000" w:rsidRPr="00000000" w14:paraId="00000340">
      <w:pPr>
        <w:spacing w:after="240" w:before="240" w:lineRule="auto"/>
        <w:ind w:left="0" w:right="600" w:firstLine="0"/>
        <w:jc w:val="both"/>
        <w:rPr/>
      </w:pPr>
      <w:r w:rsidDel="00000000" w:rsidR="00000000" w:rsidRPr="00000000">
        <w:rPr>
          <w:rtl w:val="0"/>
        </w:rPr>
        <w:t xml:space="preserve">Les cinq simulations proposées mettent en évidence les principaux phénomènes physiques rencontrés dans les convertisseurs de puissance modernes. </w:t>
      </w:r>
    </w:p>
    <w:p w:rsidR="00000000" w:rsidDel="00000000" w:rsidP="00000000" w:rsidRDefault="00000000" w:rsidRPr="00000000" w14:paraId="00000341">
      <w:pPr>
        <w:spacing w:after="240" w:before="240" w:lineRule="auto"/>
        <w:ind w:left="0" w:right="600" w:firstLine="0"/>
        <w:jc w:val="both"/>
        <w:rPr/>
      </w:pPr>
      <w:r w:rsidDel="00000000" w:rsidR="00000000" w:rsidRPr="00000000">
        <w:rPr>
          <w:rtl w:val="0"/>
        </w:rPr>
        <w:t xml:space="preserve">Au-delà des équations et des modèles simplifiés, elles permettent de comprendre comment l'énergie est stockée, transférée, dissipée et parfois perturbée par les éléments parasites du système. </w:t>
      </w:r>
    </w:p>
    <w:p w:rsidR="00000000" w:rsidDel="00000000" w:rsidP="00000000" w:rsidRDefault="00000000" w:rsidRPr="00000000" w14:paraId="00000342">
      <w:pPr>
        <w:spacing w:after="240" w:before="240" w:lineRule="auto"/>
        <w:ind w:left="0" w:right="600" w:firstLine="0"/>
        <w:jc w:val="both"/>
        <w:rPr/>
      </w:pPr>
      <w:r w:rsidDel="00000000" w:rsidR="00000000" w:rsidRPr="00000000">
        <w:rPr>
          <w:rtl w:val="0"/>
        </w:rPr>
        <w:t xml:space="preserve">Cette compréhension constitue l'une des bases du métier d'ingénieur en électronique de puissance et prépare l'étudiant à l'analyse, au dimensionnement et à l'optimisation de convertisseurs réels.</w:t>
      </w:r>
    </w:p>
    <w:p w:rsidR="00000000" w:rsidDel="00000000" w:rsidP="00000000" w:rsidRDefault="00000000" w:rsidRPr="00000000" w14:paraId="00000343">
      <w:pPr>
        <w:spacing w:after="240" w:before="240" w:lineRule="auto"/>
        <w:ind w:left="0" w:right="600" w:firstLine="0"/>
        <w:jc w:val="both"/>
        <w:rPr/>
      </w:pPr>
      <w:r w:rsidDel="00000000" w:rsidR="00000000" w:rsidRPr="00000000">
        <w:rPr>
          <w:rtl w:val="0"/>
        </w:rPr>
        <w:t xml:space="preserve">À la fin du guide : </w:t>
      </w:r>
    </w:p>
    <w:p w:rsidR="00000000" w:rsidDel="00000000" w:rsidP="00000000" w:rsidRDefault="00000000" w:rsidRPr="00000000" w14:paraId="00000344">
      <w:pPr>
        <w:spacing w:after="240" w:before="240" w:lineRule="auto"/>
        <w:ind w:left="0" w:right="600" w:firstLine="0"/>
        <w:jc w:val="both"/>
        <w:rPr/>
      </w:pPr>
      <w:r w:rsidDel="00000000" w:rsidR="00000000" w:rsidRPr="00000000">
        <w:rPr/>
        <w:drawing>
          <wp:inline distB="114300" distT="114300" distL="114300" distR="114300">
            <wp:extent cx="5731200" cy="2133600"/>
            <wp:effectExtent b="0" l="0" r="0" t="0"/>
            <wp:docPr id="7" name="image19.png"/>
            <a:graphic>
              <a:graphicData uri="http://schemas.openxmlformats.org/drawingml/2006/picture">
                <pic:pic>
                  <pic:nvPicPr>
                    <pic:cNvPr id="0" name="image19.png"/>
                    <pic:cNvPicPr preferRelativeResize="0"/>
                  </pic:nvPicPr>
                  <pic:blipFill>
                    <a:blip r:embed="rId110"/>
                    <a:srcRect b="0" l="0" r="0" t="0"/>
                    <a:stretch>
                      <a:fillRect/>
                    </a:stretch>
                  </pic:blipFill>
                  <pic:spPr>
                    <a:xfrm>
                      <a:off x="0" y="0"/>
                      <a:ext cx="5731200" cy="2133600"/>
                    </a:xfrm>
                    <a:prstGeom prst="rect"/>
                    <a:ln/>
                  </pic:spPr>
                </pic:pic>
              </a:graphicData>
            </a:graphic>
          </wp:inline>
        </w:drawing>
      </w:r>
      <w:r w:rsidDel="00000000" w:rsidR="00000000" w:rsidRPr="00000000">
        <w:rPr>
          <w:rtl w:val="0"/>
        </w:rPr>
      </w:r>
    </w:p>
    <w:p w:rsidR="00000000" w:rsidDel="00000000" w:rsidP="00000000" w:rsidRDefault="00000000" w:rsidRPr="00000000" w14:paraId="00000345">
      <w:pPr>
        <w:spacing w:after="240" w:before="240" w:lineRule="auto"/>
        <w:jc w:val="both"/>
        <w:rPr>
          <w:b w:val="1"/>
          <w:bCs w:val="1"/>
        </w:rPr>
      </w:pPr>
      <w:r w:rsidDel="00000000" w:rsidR="00000000" w:rsidRPr="00000000">
        <w:rPr>
          <w:b w:val="1"/>
          <w:bCs w:val="1"/>
          <w:rtl w:val="0"/>
        </w:rPr>
        <w:t xml:space="preserve">Après ce laboratoire, l'étudiant est capable de :</w:t>
      </w:r>
    </w:p>
    <w:p w:rsidR="00000000" w:rsidDel="00000000" w:rsidP="00000000" w:rsidRDefault="00000000" w:rsidRPr="00000000" w14:paraId="00000346">
      <w:pPr>
        <w:spacing w:after="240" w:before="240" w:lineRule="auto"/>
        <w:jc w:val="both"/>
        <w:rPr/>
      </w:pPr>
      <w:r w:rsidDel="00000000" w:rsidR="00000000" w:rsidRPr="00000000">
        <w:rPr>
          <w:rFonts w:ascii="Arial Unicode MS" w:cs="Arial Unicode MS" w:eastAsia="Arial Unicode MS" w:hAnsi="Arial Unicode MS"/>
          <w:rtl w:val="0"/>
        </w:rPr>
        <w:t xml:space="preserve">✓ Lire une forme d'onde Flyback</w:t>
      </w:r>
    </w:p>
    <w:p w:rsidR="00000000" w:rsidDel="00000000" w:rsidP="00000000" w:rsidRDefault="00000000" w:rsidRPr="00000000" w14:paraId="00000347">
      <w:pPr>
        <w:spacing w:after="240" w:before="240" w:lineRule="auto"/>
        <w:jc w:val="both"/>
        <w:rPr/>
      </w:pPr>
      <w:r w:rsidDel="00000000" w:rsidR="00000000" w:rsidRPr="00000000">
        <w:rPr>
          <w:rFonts w:ascii="Arial Unicode MS" w:cs="Arial Unicode MS" w:eastAsia="Arial Unicode MS" w:hAnsi="Arial Unicode MS"/>
          <w:rtl w:val="0"/>
        </w:rPr>
        <w:t xml:space="preserve">✓ Identifier un mode DCM/CCM</w:t>
      </w:r>
    </w:p>
    <w:p w:rsidR="00000000" w:rsidDel="00000000" w:rsidP="00000000" w:rsidRDefault="00000000" w:rsidRPr="00000000" w14:paraId="00000348">
      <w:pPr>
        <w:spacing w:after="240" w:before="240" w:lineRule="auto"/>
        <w:jc w:val="both"/>
        <w:rPr/>
      </w:pPr>
      <w:r w:rsidDel="00000000" w:rsidR="00000000" w:rsidRPr="00000000">
        <w:rPr>
          <w:rFonts w:ascii="Arial Unicode MS" w:cs="Arial Unicode MS" w:eastAsia="Arial Unicode MS" w:hAnsi="Arial Unicode MS"/>
          <w:rtl w:val="0"/>
        </w:rPr>
        <w:t xml:space="preserve">✓ Estimer une tension réfléchie</w:t>
      </w:r>
    </w:p>
    <w:p w:rsidR="00000000" w:rsidDel="00000000" w:rsidP="00000000" w:rsidRDefault="00000000" w:rsidRPr="00000000" w14:paraId="00000349">
      <w:pPr>
        <w:spacing w:after="240" w:before="240" w:lineRule="auto"/>
        <w:jc w:val="both"/>
        <w:rPr/>
      </w:pPr>
      <w:r w:rsidDel="00000000" w:rsidR="00000000" w:rsidRPr="00000000">
        <w:rPr>
          <w:rFonts w:ascii="Arial Unicode MS" w:cs="Arial Unicode MS" w:eastAsia="Arial Unicode MS" w:hAnsi="Arial Unicode MS"/>
          <w:rtl w:val="0"/>
        </w:rPr>
        <w:t xml:space="preserve">✓ Evaluer une surtension MOSFET</w:t>
      </w:r>
    </w:p>
    <w:p w:rsidR="00000000" w:rsidDel="00000000" w:rsidP="00000000" w:rsidRDefault="00000000" w:rsidRPr="00000000" w14:paraId="0000034A">
      <w:pPr>
        <w:spacing w:after="240" w:before="240" w:lineRule="auto"/>
        <w:jc w:val="both"/>
        <w:rPr/>
      </w:pPr>
      <w:r w:rsidDel="00000000" w:rsidR="00000000" w:rsidRPr="00000000">
        <w:rPr>
          <w:rFonts w:ascii="Arial Unicode MS" w:cs="Arial Unicode MS" w:eastAsia="Arial Unicode MS" w:hAnsi="Arial Unicode MS"/>
          <w:rtl w:val="0"/>
        </w:rPr>
        <w:t xml:space="preserve">✓ Comprendre le rôle de Lm, Lk et k</w:t>
      </w:r>
    </w:p>
    <w:p w:rsidR="00000000" w:rsidDel="00000000" w:rsidP="00000000" w:rsidRDefault="00000000" w:rsidRPr="00000000" w14:paraId="0000034B">
      <w:pPr>
        <w:spacing w:after="240" w:before="240" w:lineRule="auto"/>
        <w:jc w:val="both"/>
        <w:rPr/>
      </w:pPr>
      <w:r w:rsidDel="00000000" w:rsidR="00000000" w:rsidRPr="00000000">
        <w:rPr>
          <w:rFonts w:ascii="Arial Unicode MS" w:cs="Arial Unicode MS" w:eastAsia="Arial Unicode MS" w:hAnsi="Arial Unicode MS"/>
          <w:rtl w:val="0"/>
        </w:rPr>
        <w:t xml:space="preserve">✓ Interpréter une simulation LTspice</w:t>
      </w:r>
    </w:p>
    <w:p w:rsidR="00000000" w:rsidDel="00000000" w:rsidP="00000000" w:rsidRDefault="00000000" w:rsidRPr="00000000" w14:paraId="0000034C">
      <w:pPr>
        <w:spacing w:after="240" w:before="240" w:lineRule="auto"/>
        <w:jc w:val="both"/>
        <w:rPr/>
      </w:pPr>
      <w:r w:rsidDel="00000000" w:rsidR="00000000" w:rsidRPr="00000000">
        <w:rPr>
          <w:rFonts w:ascii="Arial Unicode MS" w:cs="Arial Unicode MS" w:eastAsia="Arial Unicode MS" w:hAnsi="Arial Unicode MS"/>
          <w:rtl w:val="0"/>
        </w:rPr>
        <w:t xml:space="preserve">✓ Préparer une campagne de validation expérimentale</w:t>
      </w:r>
    </w:p>
    <w:p w:rsidR="00000000" w:rsidDel="00000000" w:rsidP="00000000" w:rsidRDefault="00000000" w:rsidRPr="00000000" w14:paraId="0000034D">
      <w:pPr>
        <w:spacing w:after="240" w:before="240" w:lineRule="auto"/>
        <w:jc w:val="both"/>
        <w:rPr/>
      </w:pPr>
      <w:r w:rsidDel="00000000" w:rsidR="00000000" w:rsidRPr="00000000">
        <w:rPr>
          <w:rtl w:val="0"/>
        </w:rPr>
        <w:t xml:space="preserve">Cela valorise le document vis-à-vis des écoles et des industriels.</w:t>
      </w:r>
    </w:p>
    <w:p w:rsidR="00000000" w:rsidDel="00000000" w:rsidP="00000000" w:rsidRDefault="00000000" w:rsidRPr="00000000" w14:paraId="0000034E">
      <w:pPr>
        <w:spacing w:after="240" w:before="240" w:lineRule="auto"/>
        <w:jc w:val="both"/>
        <w:rPr/>
      </w:pPr>
      <w:r w:rsidDel="00000000" w:rsidR="00000000" w:rsidRPr="00000000">
        <w:rPr>
          <w:rtl w:val="0"/>
        </w:rPr>
      </w:r>
    </w:p>
    <w:p w:rsidR="00000000" w:rsidDel="00000000" w:rsidP="00000000" w:rsidRDefault="00000000" w:rsidRPr="00000000" w14:paraId="0000034F">
      <w:pPr>
        <w:spacing w:after="240" w:before="240" w:lineRule="auto"/>
        <w:jc w:val="both"/>
        <w:rPr/>
      </w:pPr>
      <w:r w:rsidDel="00000000" w:rsidR="00000000" w:rsidRPr="00000000">
        <w:rPr>
          <w:rtl w:val="0"/>
        </w:rPr>
        <w:t xml:space="preserve">À travers ces différentes simulations, l'étudiant découvre que le fonctionnement d'un convertisseur de puissance ne se résume pas à une succession de commutations. Chaque phase du cycle correspond à un phénomène physique particulier : stockage de l'énergie, transfert vers la charge, démagnétisation du circuit magnétique, phénomènes résonants, influence des éléments parasites et limites physiques du matériau magnétique. La compréhension de ces mécanismes constitue l'une des bases du métier d'ingénieur en électronique de puissance et permet d'aborder avec méthode l'analyse, la conception et l'optimisation des systèmes de conversion d'énergie. </w:t>
      </w:r>
      <w:r w:rsidDel="00000000" w:rsidR="00000000" w:rsidRPr="00000000">
        <w:rPr>
          <w:rtl w:val="0"/>
        </w:rPr>
      </w:r>
    </w:p>
    <w:sectPr>
      <w:type w:val="nextPage"/>
      <w:pgSz w:h="16834" w:w="11909"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52">
    <w:pPr>
      <w:jc w:val="center"/>
      <w:rPr/>
    </w:pPr>
    <w:r w:rsidDel="00000000" w:rsidR="00000000" w:rsidRPr="00000000">
      <w:rPr>
        <w:rtl w:val="0"/>
      </w:rPr>
    </w:r>
  </w:p>
  <w:p w:rsidR="00000000" w:rsidDel="00000000" w:rsidP="00000000" w:rsidRDefault="00000000" w:rsidRPr="00000000" w14:paraId="00000353">
    <w:pPr>
      <w:jc w:val="center"/>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54">
    <w:pPr>
      <w:jc w:val="center"/>
      <w:rPr>
        <w:b w:val="1"/>
        <w:bCs w:val="1"/>
      </w:rPr>
    </w:pPr>
    <w:r w:rsidDel="00000000" w:rsidR="00000000" w:rsidRPr="00000000">
      <w:rPr>
        <w:b w:val="1"/>
        <w:bCs w:val="1"/>
        <w:rtl w:val="0"/>
      </w:rPr>
      <w:t xml:space="preserve">www.handsonepower.com</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50">
    <w:pPr>
      <w:jc w:val="center"/>
      <w:rPr>
        <w:b w:val="1"/>
        <w:bCs w:val="1"/>
        <w:sz w:val="28"/>
        <w:szCs w:val="28"/>
      </w:rPr>
    </w:pPr>
    <w:r w:rsidDel="00000000" w:rsidR="00000000" w:rsidRPr="00000000">
      <w:rPr>
        <w:b w:val="1"/>
        <w:bCs w:val="1"/>
        <w:sz w:val="28"/>
        <w:szCs w:val="28"/>
      </w:rPr>
      <w:pict>
        <v:shape id="WordPictureWatermark1" style="position:absolute;width:595.5pt;height:840.3911709522639pt;rotation:0;z-index:-503316481;mso-position-horizontal-relative:margin;mso-position-horizontal:absolute;margin-left:-72.37500000000004pt;mso-position-vertical-relative:margin;mso-position-vertical:absolute;margin-top:-73.40185546875pt;" alt="" type="#_x0000_t75">
          <v:imagedata blacklevel="22938f" cropbottom="0f" cropleft="0f" cropright="0f" croptop="0f" gain="19661f" r:id="rId1" o:title="image68.png"/>
        </v:shape>
      </w:pict>
    </w:r>
    <w:r w:rsidDel="00000000" w:rsidR="00000000" w:rsidRPr="00000000">
      <w:rPr>
        <w:b w:val="1"/>
        <w:bCs w:val="1"/>
        <w:sz w:val="46"/>
        <w:szCs w:val="46"/>
        <w:rtl w:val="0"/>
      </w:rPr>
      <w:t xml:space="preserve">SIM - HeP200</w:t>
    </w:r>
    <w:r w:rsidDel="00000000" w:rsidR="00000000" w:rsidRPr="00000000">
      <w:rPr>
        <w:rtl w:val="0"/>
      </w:rPr>
    </w:r>
  </w:p>
  <w:p w:rsidR="00000000" w:rsidDel="00000000" w:rsidP="00000000" w:rsidRDefault="00000000" w:rsidRPr="00000000" w14:paraId="00000351">
    <w:pPr>
      <w:jc w:val="center"/>
      <w:rPr>
        <w:b w:val="1"/>
        <w:bCs w:val="1"/>
        <w:sz w:val="28"/>
        <w:szCs w:val="28"/>
      </w:rPr>
    </w:pPr>
    <w:r w:rsidDel="00000000" w:rsidR="00000000" w:rsidRPr="00000000">
      <w:pict>
        <v:rect style="width:0.0pt;height:1.5pt" o:hr="t" o:hrstd="t" o:hralign="center" fillcolor="#A0A0A0" stroked="f"/>
      </w:pic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fr"/>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41.png"/><Relationship Id="rId42" Type="http://schemas.openxmlformats.org/officeDocument/2006/relationships/image" Target="media/image36.png"/><Relationship Id="rId41" Type="http://schemas.openxmlformats.org/officeDocument/2006/relationships/image" Target="media/image21.png"/><Relationship Id="rId44" Type="http://schemas.openxmlformats.org/officeDocument/2006/relationships/image" Target="media/image80.png"/><Relationship Id="rId43" Type="http://schemas.openxmlformats.org/officeDocument/2006/relationships/image" Target="media/image12.png"/><Relationship Id="rId46" Type="http://schemas.openxmlformats.org/officeDocument/2006/relationships/image" Target="media/image2.png"/><Relationship Id="rId45" Type="http://schemas.openxmlformats.org/officeDocument/2006/relationships/image" Target="media/image13.png"/><Relationship Id="rId107" Type="http://schemas.openxmlformats.org/officeDocument/2006/relationships/image" Target="media/image27.png"/><Relationship Id="rId106" Type="http://schemas.openxmlformats.org/officeDocument/2006/relationships/image" Target="media/image69.png"/><Relationship Id="rId105" Type="http://schemas.openxmlformats.org/officeDocument/2006/relationships/image" Target="media/image39.png"/><Relationship Id="rId104" Type="http://schemas.openxmlformats.org/officeDocument/2006/relationships/image" Target="media/image86.png"/><Relationship Id="rId109" Type="http://schemas.openxmlformats.org/officeDocument/2006/relationships/image" Target="media/image79.png"/><Relationship Id="rId108" Type="http://schemas.openxmlformats.org/officeDocument/2006/relationships/image" Target="media/image78.png"/><Relationship Id="rId48" Type="http://schemas.openxmlformats.org/officeDocument/2006/relationships/image" Target="media/image54.png"/><Relationship Id="rId47" Type="http://schemas.openxmlformats.org/officeDocument/2006/relationships/image" Target="media/image32.png"/><Relationship Id="rId49" Type="http://schemas.openxmlformats.org/officeDocument/2006/relationships/image" Target="media/image94.png"/><Relationship Id="rId103" Type="http://schemas.openxmlformats.org/officeDocument/2006/relationships/image" Target="media/image44.png"/><Relationship Id="rId102" Type="http://schemas.openxmlformats.org/officeDocument/2006/relationships/image" Target="media/image53.png"/><Relationship Id="rId101" Type="http://schemas.openxmlformats.org/officeDocument/2006/relationships/image" Target="media/image77.png"/><Relationship Id="rId100" Type="http://schemas.openxmlformats.org/officeDocument/2006/relationships/image" Target="media/image24.png"/><Relationship Id="rId31" Type="http://schemas.openxmlformats.org/officeDocument/2006/relationships/image" Target="media/image48.png"/><Relationship Id="rId30" Type="http://schemas.openxmlformats.org/officeDocument/2006/relationships/image" Target="media/image10.png"/><Relationship Id="rId33" Type="http://schemas.openxmlformats.org/officeDocument/2006/relationships/image" Target="media/image46.png"/><Relationship Id="rId32" Type="http://schemas.openxmlformats.org/officeDocument/2006/relationships/image" Target="media/image5.png"/><Relationship Id="rId35" Type="http://schemas.openxmlformats.org/officeDocument/2006/relationships/image" Target="media/image93.png"/><Relationship Id="rId34" Type="http://schemas.openxmlformats.org/officeDocument/2006/relationships/image" Target="media/image30.png"/><Relationship Id="rId37" Type="http://schemas.openxmlformats.org/officeDocument/2006/relationships/image" Target="media/image42.png"/><Relationship Id="rId36" Type="http://schemas.openxmlformats.org/officeDocument/2006/relationships/image" Target="media/image88.png"/><Relationship Id="rId39" Type="http://schemas.openxmlformats.org/officeDocument/2006/relationships/image" Target="media/image23.png"/><Relationship Id="rId38" Type="http://schemas.openxmlformats.org/officeDocument/2006/relationships/image" Target="media/image55.png"/><Relationship Id="rId20" Type="http://schemas.openxmlformats.org/officeDocument/2006/relationships/image" Target="media/image60.png"/><Relationship Id="rId22" Type="http://schemas.openxmlformats.org/officeDocument/2006/relationships/image" Target="media/image49.png"/><Relationship Id="rId21" Type="http://schemas.openxmlformats.org/officeDocument/2006/relationships/image" Target="media/image104.png"/><Relationship Id="rId24" Type="http://schemas.openxmlformats.org/officeDocument/2006/relationships/image" Target="media/image103.png"/><Relationship Id="rId23" Type="http://schemas.openxmlformats.org/officeDocument/2006/relationships/image" Target="media/image63.png"/><Relationship Id="rId26" Type="http://schemas.openxmlformats.org/officeDocument/2006/relationships/image" Target="media/image91.png"/><Relationship Id="rId25" Type="http://schemas.openxmlformats.org/officeDocument/2006/relationships/image" Target="media/image95.png"/><Relationship Id="rId28" Type="http://schemas.openxmlformats.org/officeDocument/2006/relationships/image" Target="media/image33.png"/><Relationship Id="rId27" Type="http://schemas.openxmlformats.org/officeDocument/2006/relationships/image" Target="media/image102.png"/><Relationship Id="rId29" Type="http://schemas.openxmlformats.org/officeDocument/2006/relationships/image" Target="media/image16.png"/><Relationship Id="rId95" Type="http://schemas.openxmlformats.org/officeDocument/2006/relationships/image" Target="media/image31.png"/><Relationship Id="rId94" Type="http://schemas.openxmlformats.org/officeDocument/2006/relationships/image" Target="media/image43.png"/><Relationship Id="rId97" Type="http://schemas.openxmlformats.org/officeDocument/2006/relationships/image" Target="media/image64.png"/><Relationship Id="rId96" Type="http://schemas.openxmlformats.org/officeDocument/2006/relationships/image" Target="media/image61.png"/><Relationship Id="rId11" Type="http://schemas.openxmlformats.org/officeDocument/2006/relationships/image" Target="media/image8.png"/><Relationship Id="rId99" Type="http://schemas.openxmlformats.org/officeDocument/2006/relationships/image" Target="media/image100.png"/><Relationship Id="rId10" Type="http://schemas.openxmlformats.org/officeDocument/2006/relationships/image" Target="media/image25.png"/><Relationship Id="rId98" Type="http://schemas.openxmlformats.org/officeDocument/2006/relationships/image" Target="media/image9.png"/><Relationship Id="rId13" Type="http://schemas.openxmlformats.org/officeDocument/2006/relationships/image" Target="media/image99.png"/><Relationship Id="rId12" Type="http://schemas.openxmlformats.org/officeDocument/2006/relationships/image" Target="media/image47.png"/><Relationship Id="rId91" Type="http://schemas.openxmlformats.org/officeDocument/2006/relationships/image" Target="media/image97.png"/><Relationship Id="rId90" Type="http://schemas.openxmlformats.org/officeDocument/2006/relationships/image" Target="media/image4.png"/><Relationship Id="rId93" Type="http://schemas.openxmlformats.org/officeDocument/2006/relationships/image" Target="media/image17.png"/><Relationship Id="rId92" Type="http://schemas.openxmlformats.org/officeDocument/2006/relationships/image" Target="media/image15.png"/><Relationship Id="rId15" Type="http://schemas.openxmlformats.org/officeDocument/2006/relationships/image" Target="media/image28.png"/><Relationship Id="rId110" Type="http://schemas.openxmlformats.org/officeDocument/2006/relationships/image" Target="media/image19.png"/><Relationship Id="rId14" Type="http://schemas.openxmlformats.org/officeDocument/2006/relationships/image" Target="media/image34.png"/><Relationship Id="rId17" Type="http://schemas.openxmlformats.org/officeDocument/2006/relationships/image" Target="media/image74.png"/><Relationship Id="rId16" Type="http://schemas.openxmlformats.org/officeDocument/2006/relationships/image" Target="media/image18.png"/><Relationship Id="rId19" Type="http://schemas.openxmlformats.org/officeDocument/2006/relationships/image" Target="media/image11.png"/><Relationship Id="rId18" Type="http://schemas.openxmlformats.org/officeDocument/2006/relationships/image" Target="media/image72.png"/><Relationship Id="rId84" Type="http://schemas.openxmlformats.org/officeDocument/2006/relationships/image" Target="media/image20.png"/><Relationship Id="rId83" Type="http://schemas.openxmlformats.org/officeDocument/2006/relationships/image" Target="media/image90.png"/><Relationship Id="rId86" Type="http://schemas.openxmlformats.org/officeDocument/2006/relationships/image" Target="media/image96.png"/><Relationship Id="rId85" Type="http://schemas.openxmlformats.org/officeDocument/2006/relationships/image" Target="media/image1.png"/><Relationship Id="rId88" Type="http://schemas.openxmlformats.org/officeDocument/2006/relationships/image" Target="media/image92.png"/><Relationship Id="rId87" Type="http://schemas.openxmlformats.org/officeDocument/2006/relationships/image" Target="media/image75.png"/><Relationship Id="rId89" Type="http://schemas.openxmlformats.org/officeDocument/2006/relationships/image" Target="media/image40.png"/><Relationship Id="rId80" Type="http://schemas.openxmlformats.org/officeDocument/2006/relationships/image" Target="media/image82.png"/><Relationship Id="rId82" Type="http://schemas.openxmlformats.org/officeDocument/2006/relationships/image" Target="media/image56.png"/><Relationship Id="rId81" Type="http://schemas.openxmlformats.org/officeDocument/2006/relationships/image" Target="media/image8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9.png"/><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footer" Target="footer1.xml"/><Relationship Id="rId8" Type="http://schemas.openxmlformats.org/officeDocument/2006/relationships/image" Target="media/image58.png"/><Relationship Id="rId73" Type="http://schemas.openxmlformats.org/officeDocument/2006/relationships/image" Target="media/image3.png"/><Relationship Id="rId72" Type="http://schemas.openxmlformats.org/officeDocument/2006/relationships/image" Target="media/image51.png"/><Relationship Id="rId75" Type="http://schemas.openxmlformats.org/officeDocument/2006/relationships/image" Target="media/image85.png"/><Relationship Id="rId74" Type="http://schemas.openxmlformats.org/officeDocument/2006/relationships/image" Target="media/image66.png"/><Relationship Id="rId77" Type="http://schemas.openxmlformats.org/officeDocument/2006/relationships/image" Target="media/image22.png"/><Relationship Id="rId76" Type="http://schemas.openxmlformats.org/officeDocument/2006/relationships/image" Target="media/image84.png"/><Relationship Id="rId79" Type="http://schemas.openxmlformats.org/officeDocument/2006/relationships/image" Target="media/image62.png"/><Relationship Id="rId78" Type="http://schemas.openxmlformats.org/officeDocument/2006/relationships/image" Target="media/image38.png"/><Relationship Id="rId71" Type="http://schemas.openxmlformats.org/officeDocument/2006/relationships/image" Target="media/image52.png"/><Relationship Id="rId70" Type="http://schemas.openxmlformats.org/officeDocument/2006/relationships/image" Target="media/image57.png"/><Relationship Id="rId62" Type="http://schemas.openxmlformats.org/officeDocument/2006/relationships/image" Target="media/image50.png"/><Relationship Id="rId61" Type="http://schemas.openxmlformats.org/officeDocument/2006/relationships/image" Target="media/image6.png"/><Relationship Id="rId64" Type="http://schemas.openxmlformats.org/officeDocument/2006/relationships/image" Target="media/image98.png"/><Relationship Id="rId63" Type="http://schemas.openxmlformats.org/officeDocument/2006/relationships/image" Target="media/image45.png"/><Relationship Id="rId66" Type="http://schemas.openxmlformats.org/officeDocument/2006/relationships/image" Target="media/image76.png"/><Relationship Id="rId65" Type="http://schemas.openxmlformats.org/officeDocument/2006/relationships/image" Target="media/image35.png"/><Relationship Id="rId68" Type="http://schemas.openxmlformats.org/officeDocument/2006/relationships/image" Target="media/image14.png"/><Relationship Id="rId67" Type="http://schemas.openxmlformats.org/officeDocument/2006/relationships/image" Target="media/image87.png"/><Relationship Id="rId60" Type="http://schemas.openxmlformats.org/officeDocument/2006/relationships/image" Target="media/image70.png"/><Relationship Id="rId69" Type="http://schemas.openxmlformats.org/officeDocument/2006/relationships/image" Target="media/image73.png"/><Relationship Id="rId51" Type="http://schemas.openxmlformats.org/officeDocument/2006/relationships/image" Target="media/image26.png"/><Relationship Id="rId50" Type="http://schemas.openxmlformats.org/officeDocument/2006/relationships/image" Target="media/image101.png"/><Relationship Id="rId53" Type="http://schemas.openxmlformats.org/officeDocument/2006/relationships/image" Target="media/image89.png"/><Relationship Id="rId52" Type="http://schemas.openxmlformats.org/officeDocument/2006/relationships/image" Target="media/image71.png"/><Relationship Id="rId55" Type="http://schemas.openxmlformats.org/officeDocument/2006/relationships/image" Target="media/image37.png"/><Relationship Id="rId54" Type="http://schemas.openxmlformats.org/officeDocument/2006/relationships/image" Target="media/image59.png"/><Relationship Id="rId57" Type="http://schemas.openxmlformats.org/officeDocument/2006/relationships/image" Target="media/image67.png"/><Relationship Id="rId56" Type="http://schemas.openxmlformats.org/officeDocument/2006/relationships/image" Target="media/image65.png"/><Relationship Id="rId59" Type="http://schemas.openxmlformats.org/officeDocument/2006/relationships/image" Target="media/image7.png"/><Relationship Id="rId58" Type="http://schemas.openxmlformats.org/officeDocument/2006/relationships/image" Target="media/image81.png"/></Relationships>
</file>

<file path=word/_rels/header1.xml.rels><?xml version="1.0" encoding="UTF-8" standalone="yes"?><Relationships xmlns="http://schemas.openxmlformats.org/package/2006/relationships"><Relationship Id="rId1" Type="http://schemas.openxmlformats.org/officeDocument/2006/relationships/image" Target="media/image6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